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0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  <w:t xml:space="preserve">Приложение 2</w:t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4218"/>
      </w:tblGrid>
      <w:tr>
        <w:trPr>
          <w:trHeight w:val="11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920"/>
              <w:spacing w:after="0" w:line="240" w:lineRule="auto"/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</w:pPr>
            <w:r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</w:r>
            <w:r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</w:r>
            <w:r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920"/>
              <w:spacing w:after="0" w:line="240" w:lineRule="auto"/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</w:pPr>
            <w:r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  <w:t xml:space="preserve">к Порядку и условиям предоставления привилегий членам Ростовской областной организации Профсоюза работников народного образования и науки Российской Федерации  </w:t>
            </w:r>
            <w:r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</w:r>
            <w:r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</w:r>
          </w:p>
        </w:tc>
      </w:tr>
    </w:tbl>
    <w:p>
      <w:pPr>
        <w:pStyle w:val="920"/>
        <w:jc w:val="center"/>
        <w:spacing w:after="0" w:line="240" w:lineRule="auto"/>
        <w:rPr>
          <w:rFonts w:ascii="Tahoma" w:hAnsi="Tahoma" w:eastAsia="Times New Roman" w:cs="Tahoma"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sz w:val="19"/>
          <w:szCs w:val="19"/>
          <w:lang w:eastAsia="ru-RU"/>
        </w:rPr>
      </w:r>
      <w:r>
        <w:rPr>
          <w:rFonts w:ascii="Tahoma" w:hAnsi="Tahoma" w:eastAsia="Times New Roman" w:cs="Tahoma"/>
          <w:sz w:val="19"/>
          <w:szCs w:val="19"/>
          <w:lang w:eastAsia="ru-RU"/>
        </w:rPr>
      </w:r>
      <w:r>
        <w:rPr>
          <w:rFonts w:ascii="Tahoma" w:hAnsi="Tahoma" w:eastAsia="Times New Roman" w:cs="Tahoma"/>
          <w:sz w:val="19"/>
          <w:szCs w:val="19"/>
          <w:lang w:eastAsia="ru-RU"/>
        </w:rPr>
      </w:r>
    </w:p>
    <w:p>
      <w:pPr>
        <w:pStyle w:val="920"/>
        <w:jc w:val="center"/>
        <w:spacing w:after="0" w:line="240" w:lineRule="auto"/>
        <w:rPr>
          <w:rFonts w:ascii="Tahoma" w:hAnsi="Tahoma" w:eastAsia="Times New Roman" w:cs="Tahoma"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sz w:val="19"/>
          <w:szCs w:val="19"/>
          <w:lang w:eastAsia="ru-RU"/>
        </w:rPr>
      </w:r>
      <w:r>
        <w:rPr>
          <w:rFonts w:ascii="Tahoma" w:hAnsi="Tahoma" w:eastAsia="Times New Roman" w:cs="Tahoma"/>
          <w:sz w:val="19"/>
          <w:szCs w:val="19"/>
          <w:lang w:eastAsia="ru-RU"/>
        </w:rPr>
      </w:r>
      <w:r>
        <w:rPr>
          <w:rFonts w:ascii="Tahoma" w:hAnsi="Tahoma" w:eastAsia="Times New Roman" w:cs="Tahoma"/>
          <w:sz w:val="19"/>
          <w:szCs w:val="19"/>
          <w:lang w:eastAsia="ru-RU"/>
        </w:rPr>
      </w:r>
    </w:p>
    <w:p>
      <w:pPr>
        <w:pStyle w:val="920"/>
        <w:jc w:val="center"/>
        <w:spacing w:after="0" w:line="240" w:lineRule="auto"/>
        <w:rPr>
          <w:rFonts w:ascii="Tahoma" w:hAnsi="Tahoma" w:eastAsia="Times New Roman" w:cs="Tahoma"/>
          <w:b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b/>
          <w:sz w:val="19"/>
          <w:szCs w:val="19"/>
          <w:lang w:eastAsia="ru-RU"/>
        </w:rPr>
        <w:t xml:space="preserve">ПЕРЕЧЕНЬ </w:t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</w:p>
    <w:p>
      <w:pPr>
        <w:pStyle w:val="920"/>
        <w:jc w:val="center"/>
        <w:spacing w:after="0" w:line="240" w:lineRule="auto"/>
        <w:rPr>
          <w:rFonts w:ascii="Tahoma" w:hAnsi="Tahoma" w:eastAsia="Times New Roman" w:cs="Tahoma"/>
          <w:b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b/>
          <w:sz w:val="19"/>
          <w:szCs w:val="19"/>
          <w:lang w:eastAsia="ru-RU"/>
        </w:rPr>
        <w:t xml:space="preserve">медицинских офисов Организатора Программы, участвующих в Программе</w:t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</w:p>
    <w:p>
      <w:pPr>
        <w:pStyle w:val="920"/>
        <w:jc w:val="both"/>
        <w:spacing w:after="0" w:line="240" w:lineRule="auto"/>
        <w:rPr>
          <w:rFonts w:ascii="Tahoma" w:hAnsi="Tahoma" w:eastAsia="Times New Roman" w:cs="Tahoma"/>
          <w:b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</w:p>
    <w:tbl>
      <w:tblPr>
        <w:tblW w:w="1014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35"/>
        <w:gridCol w:w="7808"/>
      </w:tblGrid>
      <w:tr>
        <w:trPr>
          <w:trHeight w:val="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Город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Адрес 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Азов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Азов, ул. Ленина, д. 81.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Азов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Азов, ул. Московская, д.292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Аксай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Аксай, ул. Ленина, д. 29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Батайск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Батайск, ул. Кирова, д. 18 / ул. Энгельса, д. 184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Волгодонск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Волгодонск, ул. Ленина, д. 103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Волгодонск 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Волгодонск, бульвар Великой Победы 38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Гуково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г.Гуково, ул. Карла Маркса, д. 77А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Донецк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Донецк, проспект Мира, д. 142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Каменск-Шахтинский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Каменск-Шахтинский, ул. Щаденко, д. 156А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Миллерово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Миллеровский район, г. Миллерово, пер. Коммунальный, д. 5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Морозовск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ул.Подтелкова, д.15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Новочеркасск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г.Новочеркасск, ул. Московская, д. 68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Новочеркасск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Новочеркасск, ул. Мацоты, д. 32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Новошахтинск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Новошахтинск, пр-т Ленина, д.32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пр-т Буденновский, д. 11/54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пр-т Стачки, д. 26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пр-т 40-летия Победы, д. 89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г.Ростов-на-Дону, переулок Днепровский, д. 105/98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ул. Ерёменко, д. 97/29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Микрорайон Красный Аксай, Богданова 79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ул. Миронова, д. 10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г.Ростов-на-Дону, пр-т Михаила Нагибина, д.49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  ул.Еременко, 25/36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ул. Садовая, д. 130/33 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проспект Ленина, д. 44/6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проспект Космонавтов, д. 6/13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г.Ростов-на-Дону, ул. 1-й Конной Армии, д. 29А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ул. Зорге, дом 52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г.Ростов-на-Дону, ул. Таганрогская, д. 143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ул.Текучева, дом 143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Сальск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г.Сальск, ул. Свободы, д.60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Таганрог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Таганрог, ул.Дзержинского, д. 154-3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Таганрог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г.Таганрог, пер. Гоголевский, д. 18 / ул. Кузнечная, д. 1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Шахты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Шахты, ул.Советская, д. 184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п. Каменоломни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08" w:type="dxa"/>
            <w:vAlign w:val="bottom"/>
            <w:textDirection w:val="lrTb"/>
            <w:noWrap/>
          </w:tcPr>
          <w:p>
            <w:pPr>
              <w:pStyle w:val="92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р.п. Каменоломни, ул. Крупской, д59А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</w:tbl>
    <w:p>
      <w:pPr>
        <w:pStyle w:val="920"/>
        <w:spacing w:after="0" w:line="360" w:lineRule="auto"/>
        <w:rPr>
          <w:rFonts w:ascii="Times New Roman" w:hAnsi="Times New Roman" w:eastAsia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</w:p>
    <w:p>
      <w:pPr>
        <w:pStyle w:val="920"/>
        <w:spacing w:after="0" w:line="360" w:lineRule="auto"/>
        <w:rPr>
          <w:rFonts w:ascii="Times New Roman" w:hAnsi="Times New Roman" w:eastAsia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63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3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7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11"/>
  </w:num>
  <w:num w:numId="2">
    <w:abstractNumId w:val="30"/>
  </w:num>
  <w:num w:numId="3">
    <w:abstractNumId w:val="34"/>
  </w:num>
  <w:num w:numId="4">
    <w:abstractNumId w:val="22"/>
  </w:num>
  <w:num w:numId="5">
    <w:abstractNumId w:val="1"/>
  </w:num>
  <w:num w:numId="6">
    <w:abstractNumId w:val="26"/>
  </w:num>
  <w:num w:numId="7">
    <w:abstractNumId w:val="29"/>
  </w:num>
  <w:num w:numId="8">
    <w:abstractNumId w:val="35"/>
  </w:num>
  <w:num w:numId="9">
    <w:abstractNumId w:val="7"/>
  </w:num>
  <w:num w:numId="10">
    <w:abstractNumId w:val="33"/>
  </w:num>
  <w:num w:numId="11">
    <w:abstractNumId w:val="18"/>
  </w:num>
  <w:num w:numId="12">
    <w:abstractNumId w:val="12"/>
  </w:num>
  <w:num w:numId="13">
    <w:abstractNumId w:val="2"/>
  </w:num>
  <w:num w:numId="14">
    <w:abstractNumId w:val="17"/>
  </w:num>
  <w:num w:numId="15">
    <w:abstractNumId w:val="13"/>
  </w:num>
  <w:num w:numId="16">
    <w:abstractNumId w:val="9"/>
  </w:num>
  <w:num w:numId="17">
    <w:abstractNumId w:val="23"/>
  </w:num>
  <w:num w:numId="18">
    <w:abstractNumId w:val="19"/>
  </w:num>
  <w:num w:numId="19">
    <w:abstractNumId w:val="14"/>
  </w:num>
  <w:num w:numId="20">
    <w:abstractNumId w:val="3"/>
  </w:num>
  <w:num w:numId="21">
    <w:abstractNumId w:val="31"/>
  </w:num>
  <w:num w:numId="22">
    <w:abstractNumId w:val="6"/>
  </w:num>
  <w:num w:numId="23">
    <w:abstractNumId w:val="28"/>
  </w:num>
  <w:num w:numId="24">
    <w:abstractNumId w:val="0"/>
  </w:num>
  <w:num w:numId="25">
    <w:abstractNumId w:val="8"/>
  </w:num>
  <w:num w:numId="26">
    <w:abstractNumId w:val="10"/>
  </w:num>
  <w:num w:numId="27">
    <w:abstractNumId w:val="15"/>
  </w:num>
  <w:num w:numId="28">
    <w:abstractNumId w:val="27"/>
  </w:num>
  <w:num w:numId="29">
    <w:abstractNumId w:val="4"/>
  </w:num>
  <w:num w:numId="30">
    <w:abstractNumId w:val="25"/>
  </w:num>
  <w:num w:numId="31">
    <w:abstractNumId w:val="16"/>
  </w:num>
  <w:num w:numId="32">
    <w:abstractNumId w:val="5"/>
  </w:num>
  <w:num w:numId="33">
    <w:abstractNumId w:val="32"/>
  </w:num>
  <w:num w:numId="34">
    <w:abstractNumId w:val="20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>
    <w:name w:val="Heading 1"/>
    <w:basedOn w:val="920"/>
    <w:next w:val="920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3">
    <w:name w:val="Heading 1 Char"/>
    <w:link w:val="742"/>
    <w:uiPriority w:val="9"/>
    <w:rPr>
      <w:rFonts w:ascii="Arial" w:hAnsi="Arial" w:eastAsia="Arial" w:cs="Arial"/>
      <w:sz w:val="40"/>
      <w:szCs w:val="40"/>
    </w:rPr>
  </w:style>
  <w:style w:type="paragraph" w:styleId="744">
    <w:name w:val="Heading 2"/>
    <w:basedOn w:val="920"/>
    <w:next w:val="920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>
    <w:name w:val="Heading 2 Char"/>
    <w:link w:val="744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20"/>
    <w:next w:val="920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20"/>
    <w:next w:val="920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20"/>
    <w:next w:val="920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20"/>
    <w:next w:val="920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20"/>
    <w:next w:val="920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20"/>
    <w:next w:val="920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20"/>
    <w:next w:val="920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920"/>
    <w:uiPriority w:val="34"/>
    <w:qFormat/>
    <w:pPr>
      <w:contextualSpacing/>
      <w:ind w:left="720"/>
    </w:p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20"/>
    <w:next w:val="920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link w:val="762"/>
    <w:uiPriority w:val="10"/>
    <w:rPr>
      <w:sz w:val="48"/>
      <w:szCs w:val="48"/>
    </w:rPr>
  </w:style>
  <w:style w:type="paragraph" w:styleId="764">
    <w:name w:val="Subtitle"/>
    <w:basedOn w:val="920"/>
    <w:next w:val="920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link w:val="764"/>
    <w:uiPriority w:val="11"/>
    <w:rPr>
      <w:sz w:val="24"/>
      <w:szCs w:val="24"/>
    </w:rPr>
  </w:style>
  <w:style w:type="paragraph" w:styleId="766">
    <w:name w:val="Quote"/>
    <w:basedOn w:val="920"/>
    <w:next w:val="920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20"/>
    <w:next w:val="920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paragraph" w:styleId="770">
    <w:name w:val="Header"/>
    <w:basedOn w:val="920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Header Char"/>
    <w:link w:val="770"/>
    <w:uiPriority w:val="99"/>
  </w:style>
  <w:style w:type="paragraph" w:styleId="772">
    <w:name w:val="Footer"/>
    <w:basedOn w:val="920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Footer Char"/>
    <w:link w:val="772"/>
    <w:uiPriority w:val="99"/>
  </w:style>
  <w:style w:type="paragraph" w:styleId="774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772"/>
    <w:uiPriority w:val="99"/>
  </w:style>
  <w:style w:type="table" w:styleId="7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920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Footnote Text Char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920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920"/>
    <w:next w:val="920"/>
    <w:uiPriority w:val="39"/>
    <w:unhideWhenUsed/>
    <w:pPr>
      <w:ind w:left="0" w:right="0" w:firstLine="0"/>
      <w:spacing w:after="57"/>
    </w:pPr>
  </w:style>
  <w:style w:type="paragraph" w:styleId="910">
    <w:name w:val="toc 2"/>
    <w:basedOn w:val="920"/>
    <w:next w:val="920"/>
    <w:uiPriority w:val="39"/>
    <w:unhideWhenUsed/>
    <w:pPr>
      <w:ind w:left="283" w:right="0" w:firstLine="0"/>
      <w:spacing w:after="57"/>
    </w:pPr>
  </w:style>
  <w:style w:type="paragraph" w:styleId="911">
    <w:name w:val="toc 3"/>
    <w:basedOn w:val="920"/>
    <w:next w:val="920"/>
    <w:uiPriority w:val="39"/>
    <w:unhideWhenUsed/>
    <w:pPr>
      <w:ind w:left="567" w:right="0" w:firstLine="0"/>
      <w:spacing w:after="57"/>
    </w:pPr>
  </w:style>
  <w:style w:type="paragraph" w:styleId="912">
    <w:name w:val="toc 4"/>
    <w:basedOn w:val="920"/>
    <w:next w:val="920"/>
    <w:uiPriority w:val="39"/>
    <w:unhideWhenUsed/>
    <w:pPr>
      <w:ind w:left="850" w:right="0" w:firstLine="0"/>
      <w:spacing w:after="57"/>
    </w:pPr>
  </w:style>
  <w:style w:type="paragraph" w:styleId="913">
    <w:name w:val="toc 5"/>
    <w:basedOn w:val="920"/>
    <w:next w:val="920"/>
    <w:uiPriority w:val="39"/>
    <w:unhideWhenUsed/>
    <w:pPr>
      <w:ind w:left="1134" w:right="0" w:firstLine="0"/>
      <w:spacing w:after="57"/>
    </w:pPr>
  </w:style>
  <w:style w:type="paragraph" w:styleId="914">
    <w:name w:val="toc 6"/>
    <w:basedOn w:val="920"/>
    <w:next w:val="920"/>
    <w:uiPriority w:val="39"/>
    <w:unhideWhenUsed/>
    <w:pPr>
      <w:ind w:left="1417" w:right="0" w:firstLine="0"/>
      <w:spacing w:after="57"/>
    </w:pPr>
  </w:style>
  <w:style w:type="paragraph" w:styleId="915">
    <w:name w:val="toc 7"/>
    <w:basedOn w:val="920"/>
    <w:next w:val="920"/>
    <w:uiPriority w:val="39"/>
    <w:unhideWhenUsed/>
    <w:pPr>
      <w:ind w:left="1701" w:right="0" w:firstLine="0"/>
      <w:spacing w:after="57"/>
    </w:pPr>
  </w:style>
  <w:style w:type="paragraph" w:styleId="916">
    <w:name w:val="toc 8"/>
    <w:basedOn w:val="920"/>
    <w:next w:val="920"/>
    <w:uiPriority w:val="39"/>
    <w:unhideWhenUsed/>
    <w:pPr>
      <w:ind w:left="1984" w:right="0" w:firstLine="0"/>
      <w:spacing w:after="57"/>
    </w:pPr>
  </w:style>
  <w:style w:type="paragraph" w:styleId="917">
    <w:name w:val="toc 9"/>
    <w:basedOn w:val="920"/>
    <w:next w:val="920"/>
    <w:uiPriority w:val="39"/>
    <w:unhideWhenUsed/>
    <w:pPr>
      <w:ind w:left="2268" w:right="0" w:firstLine="0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20" w:default="1">
    <w:name w:val="Normal"/>
    <w:next w:val="920"/>
    <w:link w:val="92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21">
    <w:name w:val="Заголовок 1"/>
    <w:basedOn w:val="920"/>
    <w:next w:val="920"/>
    <w:link w:val="931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922">
    <w:name w:val="Заголовок 3"/>
    <w:basedOn w:val="920"/>
    <w:next w:val="920"/>
    <w:link w:val="927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923">
    <w:name w:val="Заголовок 5"/>
    <w:basedOn w:val="920"/>
    <w:next w:val="920"/>
    <w:link w:val="932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924">
    <w:name w:val="Основной шрифт абзаца"/>
    <w:next w:val="924"/>
    <w:link w:val="920"/>
    <w:uiPriority w:val="1"/>
    <w:unhideWhenUsed/>
  </w:style>
  <w:style w:type="table" w:styleId="925">
    <w:name w:val="Обычная таблица"/>
    <w:next w:val="925"/>
    <w:link w:val="920"/>
    <w:uiPriority w:val="99"/>
    <w:semiHidden/>
    <w:unhideWhenUsed/>
    <w:qFormat/>
    <w:tblPr/>
  </w:style>
  <w:style w:type="numbering" w:styleId="926">
    <w:name w:val="Нет списка"/>
    <w:next w:val="926"/>
    <w:link w:val="920"/>
    <w:uiPriority w:val="99"/>
    <w:semiHidden/>
    <w:unhideWhenUsed/>
  </w:style>
  <w:style w:type="character" w:styleId="927">
    <w:name w:val="Заголовок 3 Знак"/>
    <w:next w:val="927"/>
    <w:link w:val="922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28">
    <w:name w:val="Абзац списка"/>
    <w:basedOn w:val="920"/>
    <w:next w:val="928"/>
    <w:link w:val="920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929">
    <w:name w:val="Текст выноски"/>
    <w:basedOn w:val="920"/>
    <w:next w:val="929"/>
    <w:link w:val="93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30">
    <w:name w:val="Текст выноски Знак"/>
    <w:next w:val="930"/>
    <w:link w:val="929"/>
    <w:uiPriority w:val="99"/>
    <w:semiHidden/>
    <w:rPr>
      <w:rFonts w:ascii="Tahoma" w:hAnsi="Tahoma" w:eastAsia="Calibri" w:cs="Tahoma"/>
      <w:sz w:val="16"/>
      <w:szCs w:val="16"/>
    </w:rPr>
  </w:style>
  <w:style w:type="character" w:styleId="931">
    <w:name w:val="Заголовок 1 Знак"/>
    <w:next w:val="931"/>
    <w:link w:val="921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932">
    <w:name w:val="Заголовок 5 Знак"/>
    <w:next w:val="932"/>
    <w:link w:val="923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933">
    <w:name w:val="Основной текст с отступом"/>
    <w:basedOn w:val="920"/>
    <w:next w:val="933"/>
    <w:link w:val="934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934">
    <w:name w:val="Основной текст с отступом Знак"/>
    <w:next w:val="934"/>
    <w:link w:val="933"/>
    <w:rPr>
      <w:rFonts w:ascii="Times New Roman" w:hAnsi="Times New Roman" w:eastAsia="Times New Roman"/>
      <w:sz w:val="28"/>
      <w:szCs w:val="18"/>
    </w:rPr>
  </w:style>
  <w:style w:type="paragraph" w:styleId="935">
    <w:name w:val="Основной текст с отступом 2"/>
    <w:basedOn w:val="920"/>
    <w:next w:val="935"/>
    <w:link w:val="936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936">
    <w:name w:val="Основной текст с отступом 2 Знак"/>
    <w:next w:val="936"/>
    <w:link w:val="935"/>
    <w:uiPriority w:val="99"/>
    <w:rPr>
      <w:rFonts w:ascii="Times New Roman" w:hAnsi="Times New Roman" w:eastAsia="Times New Roman"/>
      <w:sz w:val="18"/>
      <w:szCs w:val="18"/>
    </w:rPr>
  </w:style>
  <w:style w:type="paragraph" w:styleId="937">
    <w:name w:val="Верхний колонтитул"/>
    <w:basedOn w:val="920"/>
    <w:next w:val="937"/>
    <w:link w:val="93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38">
    <w:name w:val="Верхний колонтитул Знак"/>
    <w:next w:val="938"/>
    <w:link w:val="937"/>
    <w:uiPriority w:val="99"/>
    <w:rPr>
      <w:sz w:val="22"/>
      <w:szCs w:val="22"/>
      <w:lang w:eastAsia="en-US"/>
    </w:rPr>
  </w:style>
  <w:style w:type="paragraph" w:styleId="939">
    <w:name w:val="Нижний колонтитул"/>
    <w:basedOn w:val="920"/>
    <w:next w:val="939"/>
    <w:link w:val="94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40">
    <w:name w:val="Нижний колонтитул Знак"/>
    <w:next w:val="940"/>
    <w:link w:val="939"/>
    <w:uiPriority w:val="99"/>
    <w:rPr>
      <w:sz w:val="22"/>
      <w:szCs w:val="22"/>
      <w:lang w:eastAsia="en-US"/>
    </w:rPr>
  </w:style>
  <w:style w:type="character" w:styleId="941">
    <w:name w:val="Строгий"/>
    <w:next w:val="941"/>
    <w:link w:val="920"/>
    <w:uiPriority w:val="22"/>
    <w:qFormat/>
    <w:rPr>
      <w:b/>
      <w:bCs/>
    </w:rPr>
  </w:style>
  <w:style w:type="character" w:styleId="942">
    <w:name w:val="Гиперссылка"/>
    <w:next w:val="942"/>
    <w:link w:val="920"/>
    <w:uiPriority w:val="99"/>
    <w:unhideWhenUsed/>
    <w:rPr>
      <w:color w:val="0000ff"/>
      <w:u w:val="single"/>
    </w:rPr>
  </w:style>
  <w:style w:type="character" w:styleId="943">
    <w:name w:val="Font Style13"/>
    <w:next w:val="943"/>
    <w:link w:val="920"/>
    <w:uiPriority w:val="99"/>
    <w:rPr>
      <w:rFonts w:ascii="Arial" w:hAnsi="Arial" w:cs="Arial"/>
      <w:sz w:val="22"/>
      <w:szCs w:val="22"/>
    </w:rPr>
  </w:style>
  <w:style w:type="paragraph" w:styleId="944">
    <w:name w:val="Style7"/>
    <w:basedOn w:val="920"/>
    <w:next w:val="944"/>
    <w:link w:val="920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945">
    <w:name w:val="Просмотренная гиперссылка"/>
    <w:next w:val="945"/>
    <w:link w:val="920"/>
    <w:uiPriority w:val="99"/>
    <w:semiHidden/>
    <w:unhideWhenUsed/>
    <w:rPr>
      <w:color w:val="800080"/>
      <w:u w:val="single"/>
    </w:rPr>
  </w:style>
  <w:style w:type="table" w:styleId="946">
    <w:name w:val="Сетка таблицы"/>
    <w:basedOn w:val="925"/>
    <w:next w:val="946"/>
    <w:link w:val="920"/>
    <w:uiPriority w:val="59"/>
    <w:tblPr/>
  </w:style>
  <w:style w:type="character" w:styleId="947">
    <w:name w:val="Знак примечания"/>
    <w:next w:val="947"/>
    <w:link w:val="920"/>
    <w:uiPriority w:val="99"/>
    <w:semiHidden/>
    <w:unhideWhenUsed/>
    <w:rPr>
      <w:sz w:val="16"/>
      <w:szCs w:val="16"/>
    </w:rPr>
  </w:style>
  <w:style w:type="paragraph" w:styleId="948">
    <w:name w:val="Текст примечания"/>
    <w:basedOn w:val="920"/>
    <w:next w:val="948"/>
    <w:link w:val="949"/>
    <w:uiPriority w:val="99"/>
    <w:semiHidden/>
    <w:unhideWhenUsed/>
    <w:rPr>
      <w:sz w:val="20"/>
      <w:szCs w:val="20"/>
      <w:lang w:val="en-US"/>
    </w:rPr>
  </w:style>
  <w:style w:type="character" w:styleId="949">
    <w:name w:val="Текст примечания Знак"/>
    <w:next w:val="949"/>
    <w:link w:val="948"/>
    <w:uiPriority w:val="99"/>
    <w:semiHidden/>
    <w:rPr>
      <w:lang w:eastAsia="en-US"/>
    </w:rPr>
  </w:style>
  <w:style w:type="paragraph" w:styleId="950">
    <w:name w:val="Тема примечания"/>
    <w:basedOn w:val="948"/>
    <w:next w:val="948"/>
    <w:link w:val="951"/>
    <w:uiPriority w:val="99"/>
    <w:semiHidden/>
    <w:unhideWhenUsed/>
    <w:rPr>
      <w:b/>
      <w:bCs/>
    </w:rPr>
  </w:style>
  <w:style w:type="character" w:styleId="951">
    <w:name w:val="Тема примечания Знак"/>
    <w:next w:val="951"/>
    <w:link w:val="950"/>
    <w:uiPriority w:val="99"/>
    <w:semiHidden/>
    <w:rPr>
      <w:b/>
      <w:bCs/>
      <w:lang w:eastAsia="en-US"/>
    </w:rPr>
  </w:style>
  <w:style w:type="paragraph" w:styleId="952">
    <w:name w:val="Обычный (веб)"/>
    <w:basedOn w:val="920"/>
    <w:next w:val="952"/>
    <w:link w:val="92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3">
    <w:name w:val="Основной текст с отступом 3"/>
    <w:basedOn w:val="920"/>
    <w:next w:val="953"/>
    <w:link w:val="954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val="en-US" w:eastAsia="ar-SA"/>
    </w:rPr>
  </w:style>
  <w:style w:type="character" w:styleId="954">
    <w:name w:val="Основной текст с отступом 3 Знак"/>
    <w:next w:val="954"/>
    <w:link w:val="953"/>
    <w:uiPriority w:val="99"/>
    <w:semiHidden/>
    <w:rPr>
      <w:rFonts w:ascii="Times New Roman" w:hAnsi="Times New Roman" w:eastAsia="Times New Roman"/>
      <w:sz w:val="16"/>
      <w:szCs w:val="16"/>
      <w:lang w:eastAsia="ar-SA"/>
    </w:rPr>
  </w:style>
  <w:style w:type="character" w:styleId="955">
    <w:name w:val="Основной текст (2)_"/>
    <w:next w:val="955"/>
    <w:link w:val="956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956">
    <w:name w:val="Основной текст (2)"/>
    <w:basedOn w:val="920"/>
    <w:next w:val="956"/>
    <w:link w:val="955"/>
    <w:pPr>
      <w:jc w:val="right"/>
      <w:spacing w:after="0" w:line="322" w:lineRule="exact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  <w:lang w:val="en-US" w:eastAsia="en-US"/>
    </w:rPr>
  </w:style>
  <w:style w:type="table" w:styleId="957">
    <w:name w:val="Сетка таблицы1"/>
    <w:basedOn w:val="925"/>
    <w:next w:val="946"/>
    <w:link w:val="920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30</cp:revision>
  <dcterms:created xsi:type="dcterms:W3CDTF">2022-09-02T06:33:00Z</dcterms:created>
  <dcterms:modified xsi:type="dcterms:W3CDTF">2024-09-04T11:01:57Z</dcterms:modified>
  <cp:version>917504</cp:version>
</cp:coreProperties>
</file>