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6F898" w14:textId="77777777" w:rsidR="000C22B9" w:rsidRPr="000123F8" w:rsidRDefault="000C22B9" w:rsidP="004F1E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81BDF6C" w14:textId="77777777" w:rsidR="00E2771C" w:rsidRPr="000123F8" w:rsidRDefault="00E2771C" w:rsidP="000123F8">
      <w:pPr>
        <w:keepNext/>
        <w:numPr>
          <w:ilvl w:val="1"/>
          <w:numId w:val="0"/>
        </w:numPr>
        <w:tabs>
          <w:tab w:val="num" w:pos="576"/>
        </w:tabs>
        <w:suppressAutoHyphens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3F8">
        <w:rPr>
          <w:rFonts w:ascii="Times New Roman" w:eastAsia="Times New Roman" w:hAnsi="Times New Roman" w:cs="Times New Roman"/>
          <w:b/>
          <w:sz w:val="28"/>
          <w:szCs w:val="28"/>
        </w:rPr>
        <w:t>Положение о проведении областного конкурса</w:t>
      </w:r>
    </w:p>
    <w:p w14:paraId="205703FC" w14:textId="77777777" w:rsidR="00E2771C" w:rsidRPr="000123F8" w:rsidRDefault="00E2771C" w:rsidP="000123F8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23F8">
        <w:rPr>
          <w:rFonts w:ascii="Times New Roman" w:eastAsia="Times New Roman" w:hAnsi="Times New Roman" w:cs="Times New Roman"/>
          <w:b/>
          <w:sz w:val="28"/>
          <w:szCs w:val="28"/>
        </w:rPr>
        <w:t>«Лучшая первичная профсоюзная организация»</w:t>
      </w:r>
    </w:p>
    <w:p w14:paraId="4540948B" w14:textId="77777777" w:rsidR="00E2771C" w:rsidRPr="00816170" w:rsidRDefault="00E2771C" w:rsidP="000123F8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8F6299" w14:textId="77777777" w:rsidR="000C22B9" w:rsidRPr="00816170" w:rsidRDefault="000C22B9" w:rsidP="000123F8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1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1.Общие положения</w:t>
      </w:r>
    </w:p>
    <w:p w14:paraId="6CC67A12" w14:textId="77777777" w:rsidR="000C22B9" w:rsidRPr="000123F8" w:rsidRDefault="000123F8" w:rsidP="000123F8">
      <w:pPr>
        <w:widowControl w:val="0"/>
        <w:tabs>
          <w:tab w:val="left" w:pos="562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1.1. </w:t>
      </w:r>
      <w:r w:rsidR="00E2771C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Конкурс  «Лучшая первичная профсоюзная организация» проводится в сентябре-ноябре </w:t>
      </w:r>
      <w:r w:rsidR="000C22B9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2020 года в заочной форме и посвящается 30-летию со 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создания</w:t>
      </w:r>
      <w:r w:rsidR="000C22B9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2771C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Общероссийского Профсоюза образования.</w:t>
      </w:r>
    </w:p>
    <w:p w14:paraId="1545F35C" w14:textId="77777777" w:rsidR="00E2771C" w:rsidRPr="000123F8" w:rsidRDefault="000123F8" w:rsidP="000123F8">
      <w:pPr>
        <w:widowControl w:val="0"/>
        <w:tabs>
          <w:tab w:val="left" w:pos="562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1.2. </w:t>
      </w:r>
      <w:r w:rsidR="00E2771C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 проводится в целях выявления эффективности работы первичных профсоюзных организаций по защите социально-трудовых и профессиональных интересов работников образования, поиска новых форм социального партнерства, распространения положительного опыта работы профсоюзных организаций.</w:t>
      </w:r>
    </w:p>
    <w:p w14:paraId="3795DCC6" w14:textId="77777777" w:rsidR="000123F8" w:rsidRDefault="000123F8" w:rsidP="000123F8">
      <w:pPr>
        <w:widowControl w:val="0"/>
        <w:tabs>
          <w:tab w:val="left" w:pos="557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1.3. </w:t>
      </w:r>
      <w:r w:rsidR="000C22B9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Координацию работы по подготовке и проведе</w:t>
      </w:r>
      <w:r w:rsidR="00E2771C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нию конкурса осуществляет организационный отдел Ростовской областной организации Профсоюза</w:t>
      </w:r>
      <w:r w:rsidR="000C22B9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сбор заявок, материалов конкурса, организацию работы жюри конкурса, оформление наградных документов.</w:t>
      </w:r>
    </w:p>
    <w:p w14:paraId="0B43754B" w14:textId="77777777" w:rsidR="000123F8" w:rsidRDefault="000123F8" w:rsidP="000123F8">
      <w:pPr>
        <w:widowControl w:val="0"/>
        <w:tabs>
          <w:tab w:val="left" w:pos="557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1.4. </w:t>
      </w:r>
      <w:r w:rsidR="000C22B9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Итоги конкурса подводятся на заседании Президиума, освещаются на официальном сайте, </w:t>
      </w:r>
      <w:r w:rsidR="00E2771C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СМИ, социальных сетях</w:t>
      </w:r>
      <w:r w:rsidR="000C22B9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5F77E29" w14:textId="77777777" w:rsidR="000C22B9" w:rsidRPr="000123F8" w:rsidRDefault="000123F8" w:rsidP="000123F8">
      <w:pPr>
        <w:widowControl w:val="0"/>
        <w:tabs>
          <w:tab w:val="left" w:pos="557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1.5. </w:t>
      </w:r>
      <w:r w:rsidR="000C22B9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всем вопросам организации и проведения конкурса обращаться </w:t>
      </w:r>
      <w:r w:rsidR="00E2771C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 организационный</w:t>
      </w:r>
      <w:r w:rsidR="000C22B9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2771C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отдел, телефон 8(863)22399511- </w:t>
      </w:r>
      <w:proofErr w:type="spellStart"/>
      <w:r w:rsidR="00E2771C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Чихаркина</w:t>
      </w:r>
      <w:proofErr w:type="spellEnd"/>
      <w:r w:rsidR="00E2771C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Дарья Николаевна</w:t>
      </w:r>
      <w:r w:rsidR="000C22B9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на электронную почту: </w:t>
      </w:r>
      <w:hyperlink r:id="rId8" w:history="1">
        <w:r w:rsidR="00E2771C" w:rsidRPr="000123F8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en-US" w:bidi="en-US"/>
          </w:rPr>
          <w:t>org</w:t>
        </w:r>
        <w:r w:rsidR="00E2771C" w:rsidRPr="000123F8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en-US" w:bidi="en-US"/>
          </w:rPr>
          <w:t>@</w:t>
        </w:r>
        <w:proofErr w:type="spellStart"/>
        <w:r w:rsidR="00E2771C" w:rsidRPr="000123F8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en-US" w:bidi="en-US"/>
          </w:rPr>
          <w:t>obkomprof</w:t>
        </w:r>
        <w:proofErr w:type="spellEnd"/>
        <w:r w:rsidR="00E2771C" w:rsidRPr="000123F8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.</w:t>
        </w:r>
        <w:proofErr w:type="spellStart"/>
        <w:r w:rsidR="00E2771C" w:rsidRPr="000123F8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="000C22B9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.</w:t>
      </w:r>
    </w:p>
    <w:p w14:paraId="72AFC268" w14:textId="77777777" w:rsidR="000123F8" w:rsidRDefault="000123F8" w:rsidP="000123F8">
      <w:pPr>
        <w:widowControl w:val="0"/>
        <w:tabs>
          <w:tab w:val="left" w:pos="158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BC215FA" w14:textId="77777777" w:rsidR="000C22B9" w:rsidRPr="00816170" w:rsidRDefault="000123F8" w:rsidP="000123F8">
      <w:pPr>
        <w:widowControl w:val="0"/>
        <w:tabs>
          <w:tab w:val="left" w:pos="1586"/>
        </w:tabs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1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2. </w:t>
      </w:r>
      <w:r w:rsidR="000C22B9" w:rsidRPr="0081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конкурса:</w:t>
      </w:r>
    </w:p>
    <w:p w14:paraId="3FD1FDF3" w14:textId="77777777" w:rsidR="00E2771C" w:rsidRPr="000123F8" w:rsidRDefault="000123F8" w:rsidP="000123F8">
      <w:pPr>
        <w:pStyle w:val="a5"/>
        <w:widowControl w:val="0"/>
        <w:suppressAutoHyphens w:val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2.1. </w:t>
      </w:r>
      <w:r w:rsidR="00E2771C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 направлен на:</w:t>
      </w:r>
    </w:p>
    <w:p w14:paraId="07C6CA59" w14:textId="336802C1" w:rsidR="00816170" w:rsidRPr="000123F8" w:rsidRDefault="00E2771C" w:rsidP="00816170">
      <w:pPr>
        <w:widowControl w:val="0"/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активизацию</w:t>
      </w:r>
      <w:r w:rsidR="000C22B9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деятельности первичных профсоюзных организаций по вопросам внутрисоюзной</w:t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работы,</w:t>
      </w:r>
      <w:r w:rsidR="0081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16170" w:rsidRPr="00FB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мотивацию профсоюзного членства,</w:t>
      </w:r>
      <w:r w:rsidRPr="00FB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16170" w:rsidRPr="00FB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выявление значимых факторов и новых аргументов вовлечения работников в профсоюз,</w:t>
      </w:r>
      <w:r w:rsidR="0081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социально-экономическую и правовую защиту прав и интересов членов П</w:t>
      </w:r>
      <w:r w:rsidR="000C22B9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рофсоюза;</w:t>
      </w:r>
      <w:bookmarkStart w:id="1" w:name="_Hlk47000600"/>
    </w:p>
    <w:bookmarkEnd w:id="1"/>
    <w:p w14:paraId="3047E5A3" w14:textId="77777777" w:rsidR="00E2771C" w:rsidRPr="000123F8" w:rsidRDefault="00E2771C" w:rsidP="000123F8">
      <w:pPr>
        <w:widowControl w:val="0"/>
        <w:tabs>
          <w:tab w:val="left" w:pos="245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C22B9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авторитета профсоюзных организаций;</w:t>
      </w:r>
    </w:p>
    <w:p w14:paraId="51415D3B" w14:textId="77777777" w:rsidR="000C22B9" w:rsidRPr="000123F8" w:rsidRDefault="00E2771C" w:rsidP="000123F8">
      <w:pPr>
        <w:widowControl w:val="0"/>
        <w:tabs>
          <w:tab w:val="left" w:pos="245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C22B9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выявление новых форм работы профсоюзных организаций в части развития социального партнёрства, обобщения и пропага</w:t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нды положительного опыта работы;</w:t>
      </w:r>
    </w:p>
    <w:p w14:paraId="53A2710E" w14:textId="77777777" w:rsidR="00E2771C" w:rsidRPr="000123F8" w:rsidRDefault="00E2771C" w:rsidP="000123F8">
      <w:pPr>
        <w:widowControl w:val="0"/>
        <w:tabs>
          <w:tab w:val="left" w:pos="245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распространение лучшего опыта профсоюзной работы в первичных профсоюзных организациях учреждений образования, популяризации </w:t>
      </w:r>
      <w:r w:rsidR="00095D3E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повышения имиджа Профсоюза;</w:t>
      </w:r>
    </w:p>
    <w:p w14:paraId="19D81103" w14:textId="77777777" w:rsidR="00095D3E" w:rsidRPr="000123F8" w:rsidRDefault="00095D3E" w:rsidP="000123F8">
      <w:pPr>
        <w:widowControl w:val="0"/>
        <w:tabs>
          <w:tab w:val="left" w:pos="245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уровня профессионализма профсоюзных кадров и актива;</w:t>
      </w:r>
    </w:p>
    <w:p w14:paraId="11115B49" w14:textId="77777777" w:rsidR="00095D3E" w:rsidRPr="000123F8" w:rsidRDefault="00095D3E" w:rsidP="000123F8">
      <w:pPr>
        <w:widowControl w:val="0"/>
        <w:tabs>
          <w:tab w:val="left" w:pos="245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выявление лидеров профсоюзного движения и создания на их основе резерва профсоюзных кадров.</w:t>
      </w:r>
    </w:p>
    <w:p w14:paraId="61E7C606" w14:textId="77777777" w:rsidR="00095D3E" w:rsidRPr="000123F8" w:rsidRDefault="00095D3E" w:rsidP="000123F8">
      <w:pPr>
        <w:widowControl w:val="0"/>
        <w:tabs>
          <w:tab w:val="left" w:pos="245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CAEF421" w14:textId="5121516D" w:rsidR="00816170" w:rsidRPr="006E113A" w:rsidRDefault="000123F8" w:rsidP="006E113A">
      <w:pPr>
        <w:widowControl w:val="0"/>
        <w:tabs>
          <w:tab w:val="left" w:pos="1586"/>
        </w:tabs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1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3. </w:t>
      </w:r>
      <w:r w:rsidR="000C22B9" w:rsidRPr="0081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Участники конкурса</w:t>
      </w:r>
    </w:p>
    <w:p w14:paraId="056F8616" w14:textId="030BBCDA" w:rsidR="000C22B9" w:rsidRPr="000123F8" w:rsidRDefault="000123F8" w:rsidP="000123F8">
      <w:pPr>
        <w:widowControl w:val="0"/>
        <w:tabs>
          <w:tab w:val="left" w:pos="557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3.1. </w:t>
      </w:r>
      <w:r w:rsidR="000C22B9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Участниками конкурса являются первичные профсоюзные организации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16170" w:rsidRPr="00FB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дошкольных</w:t>
      </w:r>
      <w:r w:rsidR="00FB42C1" w:rsidRPr="00FB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общеобразовательных </w:t>
      </w:r>
      <w:r w:rsidR="00FB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иных 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организаций, 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входящих в структуру Ростовской областной организации Профсоюза:</w:t>
      </w:r>
      <w:r w:rsidR="000C22B9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2277B99C" w14:textId="52848CDA" w:rsidR="00437D48" w:rsidRPr="000123F8" w:rsidRDefault="000C22B9" w:rsidP="000123F8">
      <w:pPr>
        <w:widowControl w:val="0"/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FB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</w:t>
      </w:r>
      <w:r w:rsidR="00DE1979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группа (</w:t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первичные профсоюзные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организации с численностью до 5</w:t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 человек</w:t>
      </w:r>
      <w:r w:rsidR="00DE1979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</w:p>
    <w:p w14:paraId="66185150" w14:textId="233B1506" w:rsidR="00437D48" w:rsidRPr="000123F8" w:rsidRDefault="00437D48" w:rsidP="000123F8">
      <w:pPr>
        <w:widowControl w:val="0"/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FB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</w:t>
      </w:r>
      <w:r w:rsidR="00DE1979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E1979" w:rsidRPr="00FB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группа (</w:t>
      </w:r>
      <w:r w:rsidRPr="00FB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первичные профсоюзные организации с численностью </w:t>
      </w:r>
      <w:r w:rsidR="00FB42C1" w:rsidRPr="00FB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свыше 5</w:t>
      </w:r>
      <w:r w:rsidR="00816170" w:rsidRPr="00FB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 w:rsidR="00FB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человек</w:t>
      </w:r>
      <w:r w:rsidR="00816170" w:rsidRPr="00FB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FB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4DF45A61" w14:textId="77777777" w:rsidR="00437D48" w:rsidRPr="000123F8" w:rsidRDefault="00437D48" w:rsidP="000123F8">
      <w:pPr>
        <w:widowControl w:val="0"/>
        <w:suppressAutoHyphens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B40FA0D" w14:textId="063D9446" w:rsidR="00816170" w:rsidRPr="00816170" w:rsidRDefault="000123F8" w:rsidP="006E113A">
      <w:pPr>
        <w:widowControl w:val="0"/>
        <w:tabs>
          <w:tab w:val="left" w:pos="1591"/>
        </w:tabs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1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4. </w:t>
      </w:r>
      <w:r w:rsidR="000C22B9" w:rsidRPr="00816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конкурса</w:t>
      </w:r>
    </w:p>
    <w:p w14:paraId="6CBA2B5F" w14:textId="77777777" w:rsidR="00A0289C" w:rsidRDefault="00437D48" w:rsidP="000123F8">
      <w:pPr>
        <w:widowControl w:val="0"/>
        <w:tabs>
          <w:tab w:val="left" w:pos="557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4.1.Команды-участники </w:t>
      </w:r>
      <w:r w:rsidR="0081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онкурса направляют заявку в организационный отдел  по утверждённой форме на </w:t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e</w:t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-</w:t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 w:bidi="en-US"/>
        </w:rPr>
        <w:t>mail</w:t>
      </w:r>
      <w:r w:rsidRPr="000123F8">
        <w:rPr>
          <w:rFonts w:ascii="Times New Roman" w:eastAsia="Times New Roman" w:hAnsi="Times New Roman" w:cs="Times New Roman"/>
          <w:color w:val="0066CC"/>
          <w:sz w:val="28"/>
          <w:szCs w:val="28"/>
          <w:lang w:eastAsia="ru-RU" w:bidi="ru-RU"/>
        </w:rPr>
        <w:t>:</w:t>
      </w:r>
      <w:r w:rsidR="000123F8" w:rsidRPr="000123F8">
        <w:rPr>
          <w:rFonts w:ascii="Times New Roman" w:eastAsia="Times New Roman" w:hAnsi="Times New Roman" w:cs="Times New Roman"/>
          <w:color w:val="0066CC"/>
          <w:sz w:val="28"/>
          <w:szCs w:val="28"/>
          <w:lang w:eastAsia="ru-RU" w:bidi="ru-RU"/>
        </w:rPr>
        <w:t xml:space="preserve"> </w:t>
      </w:r>
      <w:hyperlink r:id="rId9" w:history="1">
        <w:r w:rsidRPr="000123F8">
          <w:rPr>
            <w:rFonts w:ascii="Times New Roman" w:eastAsia="Times New Roman" w:hAnsi="Times New Roman" w:cs="Times New Roman"/>
            <w:sz w:val="28"/>
            <w:szCs w:val="28"/>
            <w:lang w:val="en-US" w:eastAsia="en-US" w:bidi="en-US"/>
          </w:rPr>
          <w:t>org</w:t>
        </w:r>
        <w:r w:rsidRPr="000123F8">
          <w:rPr>
            <w:rFonts w:ascii="Times New Roman" w:eastAsia="Times New Roman" w:hAnsi="Times New Roman" w:cs="Times New Roman"/>
            <w:sz w:val="28"/>
            <w:szCs w:val="28"/>
            <w:lang w:eastAsia="en-US" w:bidi="en-US"/>
          </w:rPr>
          <w:t>@</w:t>
        </w:r>
        <w:proofErr w:type="spellStart"/>
        <w:r w:rsidRPr="000123F8">
          <w:rPr>
            <w:rFonts w:ascii="Times New Roman" w:eastAsia="Times New Roman" w:hAnsi="Times New Roman" w:cs="Times New Roman"/>
            <w:sz w:val="28"/>
            <w:szCs w:val="28"/>
            <w:lang w:val="en-US" w:eastAsia="en-US" w:bidi="en-US"/>
          </w:rPr>
          <w:t>obkomprof</w:t>
        </w:r>
        <w:proofErr w:type="spellEnd"/>
        <w:r w:rsidRPr="000123F8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.</w:t>
        </w:r>
        <w:proofErr w:type="spellStart"/>
        <w:r w:rsidRPr="000123F8">
          <w:rPr>
            <w:rFonts w:ascii="Times New Roman" w:eastAsia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="00A0289C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.</w:t>
      </w:r>
    </w:p>
    <w:p w14:paraId="479C7F72" w14:textId="2CA2496B" w:rsidR="000123F8" w:rsidRDefault="00FB42C1" w:rsidP="000123F8">
      <w:pPr>
        <w:widowControl w:val="0"/>
        <w:tabs>
          <w:tab w:val="left" w:pos="557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ab/>
      </w:r>
      <w:r w:rsidR="00A0289C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Заявки принимаются </w:t>
      </w:r>
      <w:r w:rsid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с 01</w:t>
      </w:r>
      <w:r w:rsidR="00437D48" w:rsidRPr="000123F8">
        <w:rPr>
          <w:rFonts w:ascii="Times New Roman" w:eastAsia="Times New Roman" w:hAnsi="Times New Roman" w:cs="Times New Roman"/>
          <w:color w:val="0066CC"/>
          <w:sz w:val="28"/>
          <w:szCs w:val="28"/>
          <w:lang w:eastAsia="ru-RU" w:bidi="ru-RU"/>
        </w:rPr>
        <w:t xml:space="preserve"> </w:t>
      </w:r>
      <w:r w:rsidR="00A0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30 сентября 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2020 года с помет</w:t>
      </w:r>
      <w:r w:rsidR="00816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ой «Конкурс» (приложение </w:t>
      </w:r>
      <w:r w:rsid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14:paraId="59D203F1" w14:textId="34A629DE" w:rsidR="00437D48" w:rsidRPr="000123F8" w:rsidRDefault="000123F8" w:rsidP="000123F8">
      <w:pPr>
        <w:widowControl w:val="0"/>
        <w:tabs>
          <w:tab w:val="left" w:pos="557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4.2. 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каждой группе конкурс проводится по следующим номинациям: </w:t>
      </w:r>
    </w:p>
    <w:p w14:paraId="68EE11FC" w14:textId="77777777" w:rsidR="00437D48" w:rsidRPr="000123F8" w:rsidRDefault="00B3287C" w:rsidP="000123F8">
      <w:pPr>
        <w:widowControl w:val="0"/>
        <w:tabs>
          <w:tab w:val="left" w:pos="56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="000123F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пыт работы первичной профсоюзной организации</w:t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(представление </w:t>
      </w:r>
      <w:r w:rsidR="00BF3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описание 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опыта работы</w:t>
      </w:r>
      <w:r w:rsidR="001F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ППО по защите социально-экономических прав членов Профсоюза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); </w:t>
      </w:r>
    </w:p>
    <w:p w14:paraId="1034DDCC" w14:textId="77777777" w:rsidR="00BF3241" w:rsidRPr="001F5F14" w:rsidRDefault="00437D48" w:rsidP="000123F8">
      <w:pPr>
        <w:widowControl w:val="0"/>
        <w:tabs>
          <w:tab w:val="left" w:pos="566"/>
        </w:tabs>
        <w:suppressAutoHyphens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="000123F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3287C" w:rsidRPr="001F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</w:t>
      </w:r>
      <w:r w:rsidRPr="001F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спешный проект</w:t>
      </w:r>
      <w:r w:rsidR="00B3287C" w:rsidRPr="001F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BF3241" w:rsidRPr="001F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F3241" w:rsidRPr="001F5F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="00BF3241" w:rsidRPr="001F5F14">
        <w:rPr>
          <w:rStyle w:val="extended-textshort"/>
          <w:rFonts w:ascii="Times New Roman" w:hAnsi="Times New Roman" w:cs="Times New Roman"/>
          <w:sz w:val="28"/>
          <w:szCs w:val="28"/>
        </w:rPr>
        <w:t xml:space="preserve">идея, оформленная в виде комплекса мероприятий, направленная на решение актуальной </w:t>
      </w:r>
      <w:r w:rsidR="00BF3241" w:rsidRPr="001F5F14">
        <w:rPr>
          <w:rStyle w:val="extended-textshort"/>
          <w:rFonts w:ascii="Times New Roman" w:hAnsi="Times New Roman" w:cs="Times New Roman"/>
          <w:bCs/>
          <w:sz w:val="28"/>
          <w:szCs w:val="28"/>
        </w:rPr>
        <w:t>социальной</w:t>
      </w:r>
      <w:r w:rsidR="00BF3241" w:rsidRPr="001F5F14">
        <w:rPr>
          <w:rStyle w:val="extended-textshort"/>
          <w:rFonts w:ascii="Times New Roman" w:hAnsi="Times New Roman" w:cs="Times New Roman"/>
          <w:sz w:val="28"/>
          <w:szCs w:val="28"/>
        </w:rPr>
        <w:t xml:space="preserve"> проблемы</w:t>
      </w:r>
      <w:r w:rsidR="001F5F14" w:rsidRPr="001F5F14">
        <w:rPr>
          <w:rStyle w:val="extended-textshort"/>
          <w:rFonts w:ascii="Times New Roman" w:hAnsi="Times New Roman" w:cs="Times New Roman"/>
          <w:sz w:val="28"/>
          <w:szCs w:val="28"/>
        </w:rPr>
        <w:t xml:space="preserve"> членов Профсоюза)</w:t>
      </w:r>
      <w:r w:rsidRPr="001F5F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; </w:t>
      </w:r>
    </w:p>
    <w:p w14:paraId="572D8824" w14:textId="5CAD3C6C" w:rsidR="00BF3241" w:rsidRPr="001F5F14" w:rsidRDefault="00BF3241" w:rsidP="000123F8">
      <w:pPr>
        <w:widowControl w:val="0"/>
        <w:tabs>
          <w:tab w:val="left" w:pos="56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- </w:t>
      </w:r>
      <w:r w:rsidR="001F5F14">
        <w:rPr>
          <w:rFonts w:ascii="Times New Roman" w:hAnsi="Times New Roman" w:cs="Times New Roman"/>
          <w:bCs/>
          <w:sz w:val="28"/>
          <w:szCs w:val="28"/>
        </w:rPr>
        <w:t>«И</w:t>
      </w:r>
      <w:r w:rsidR="001F5F14">
        <w:rPr>
          <w:rFonts w:ascii="Times New Roman" w:hAnsi="Times New Roman" w:cs="Times New Roman"/>
          <w:sz w:val="28"/>
          <w:szCs w:val="28"/>
        </w:rPr>
        <w:t xml:space="preserve">нформационный продукт» </w:t>
      </w:r>
      <w:r w:rsidRPr="001F5F14">
        <w:rPr>
          <w:rFonts w:ascii="Times New Roman" w:hAnsi="Times New Roman" w:cs="Times New Roman"/>
          <w:sz w:val="28"/>
          <w:szCs w:val="28"/>
        </w:rPr>
        <w:t>- это ценная информация в аудио, видео</w:t>
      </w:r>
      <w:r w:rsidR="001F5F14">
        <w:rPr>
          <w:rFonts w:ascii="Times New Roman" w:hAnsi="Times New Roman" w:cs="Times New Roman"/>
          <w:sz w:val="28"/>
          <w:szCs w:val="28"/>
        </w:rPr>
        <w:t xml:space="preserve"> </w:t>
      </w:r>
      <w:r w:rsidRPr="001F5F14">
        <w:rPr>
          <w:rFonts w:ascii="Times New Roman" w:hAnsi="Times New Roman" w:cs="Times New Roman"/>
          <w:sz w:val="28"/>
          <w:szCs w:val="28"/>
        </w:rPr>
        <w:t>или текстовом формате</w:t>
      </w:r>
      <w:r w:rsidR="001F5F14" w:rsidRPr="001F5F14">
        <w:rPr>
          <w:rFonts w:ascii="Times New Roman" w:hAnsi="Times New Roman" w:cs="Times New Roman"/>
          <w:sz w:val="28"/>
          <w:szCs w:val="28"/>
        </w:rPr>
        <w:t>/</w:t>
      </w:r>
      <w:r w:rsidR="001F5F14">
        <w:rPr>
          <w:rFonts w:ascii="Times New Roman" w:hAnsi="Times New Roman" w:cs="Times New Roman"/>
          <w:sz w:val="28"/>
          <w:szCs w:val="28"/>
        </w:rPr>
        <w:t>графическое изображение</w:t>
      </w:r>
      <w:r w:rsidRPr="001F5F14">
        <w:rPr>
          <w:rFonts w:ascii="Times New Roman" w:hAnsi="Times New Roman" w:cs="Times New Roman"/>
          <w:sz w:val="28"/>
          <w:szCs w:val="28"/>
        </w:rPr>
        <w:t xml:space="preserve">, ориентированная на </w:t>
      </w:r>
      <w:r w:rsidR="001F5F14">
        <w:rPr>
          <w:rFonts w:ascii="Times New Roman" w:hAnsi="Times New Roman" w:cs="Times New Roman"/>
          <w:sz w:val="28"/>
          <w:szCs w:val="28"/>
        </w:rPr>
        <w:t>членов Профсоюза</w:t>
      </w:r>
      <w:r w:rsidRPr="001F5F14">
        <w:rPr>
          <w:rFonts w:ascii="Times New Roman" w:hAnsi="Times New Roman" w:cs="Times New Roman"/>
          <w:sz w:val="28"/>
          <w:szCs w:val="28"/>
        </w:rPr>
        <w:t>.</w:t>
      </w:r>
    </w:p>
    <w:p w14:paraId="2F20AC0D" w14:textId="5925858C" w:rsidR="001F5F14" w:rsidRDefault="001F5F14" w:rsidP="001F5F14">
      <w:pPr>
        <w:widowControl w:val="0"/>
        <w:tabs>
          <w:tab w:val="left" w:pos="56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4.3. 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ая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профсоюзн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ая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вправе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ять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в отдельной номинации конкурса, так и 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 всех номинациях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одновременно.</w:t>
      </w:r>
    </w:p>
    <w:p w14:paraId="13754318" w14:textId="1268E70B" w:rsidR="001F5F14" w:rsidRDefault="00FB42C1" w:rsidP="001F5F14">
      <w:pPr>
        <w:widowControl w:val="0"/>
        <w:tabs>
          <w:tab w:val="left" w:pos="56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4.4</w:t>
      </w:r>
      <w:r w:rsidR="001F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Победителем конкурса «Лучшая первичная профсоюзная организация» становится организация, набравшая наибольшее количество баллов в сумме по трем номинациям.</w:t>
      </w:r>
    </w:p>
    <w:p w14:paraId="149BB76E" w14:textId="3F1E4FF4" w:rsidR="00437D48" w:rsidRPr="000123F8" w:rsidRDefault="00FB42C1" w:rsidP="001F5F14">
      <w:pPr>
        <w:widowControl w:val="0"/>
        <w:tabs>
          <w:tab w:val="left" w:pos="56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4.5</w:t>
      </w:r>
      <w:r w:rsidR="001F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Победителем в отдельной номинации становится организация, набравшая наибольшее количество баллов в данной номинации.</w:t>
      </w:r>
    </w:p>
    <w:p w14:paraId="34D8A3EB" w14:textId="77777777" w:rsidR="00BE6664" w:rsidRPr="000123F8" w:rsidRDefault="00BE6664" w:rsidP="000123F8">
      <w:pPr>
        <w:widowControl w:val="0"/>
        <w:tabs>
          <w:tab w:val="left" w:pos="56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347744C" w14:textId="23A973F3" w:rsidR="00A0289C" w:rsidRPr="00FD3131" w:rsidRDefault="001F5F14" w:rsidP="00FD3131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2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5. </w:t>
      </w:r>
      <w:r w:rsidR="00437D48" w:rsidRPr="00A028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 оценки</w:t>
      </w:r>
    </w:p>
    <w:p w14:paraId="29691253" w14:textId="7CF3E28F" w:rsidR="001F5F14" w:rsidRPr="00FB42C1" w:rsidRDefault="001F5F14" w:rsidP="001F5F14">
      <w:pPr>
        <w:widowControl w:val="0"/>
        <w:tabs>
          <w:tab w:val="left" w:pos="556"/>
        </w:tabs>
        <w:suppressAutoHyphens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5.1. </w:t>
      </w:r>
      <w:r w:rsidR="00437D48" w:rsidRPr="00FB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Номинация «Опыт работы»:</w:t>
      </w:r>
    </w:p>
    <w:p w14:paraId="3EF0CE4C" w14:textId="08EE1923" w:rsidR="001F5F14" w:rsidRDefault="001F5F14" w:rsidP="001F5F14">
      <w:pPr>
        <w:widowControl w:val="0"/>
        <w:tabs>
          <w:tab w:val="left" w:pos="55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230E70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FB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охват профсоюзным членством;</w:t>
      </w:r>
    </w:p>
    <w:p w14:paraId="372712C6" w14:textId="314710DC" w:rsidR="001F5F14" w:rsidRDefault="001F5F14" w:rsidP="001F5F14">
      <w:pPr>
        <w:widowControl w:val="0"/>
        <w:tabs>
          <w:tab w:val="left" w:pos="55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230E70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FB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социальная значимость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адресная направленность 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проводимых мероприятий;</w:t>
      </w:r>
    </w:p>
    <w:p w14:paraId="7108159C" w14:textId="0E5E83CB" w:rsidR="001F5F14" w:rsidRDefault="00FD3131" w:rsidP="001F5F14">
      <w:pPr>
        <w:widowControl w:val="0"/>
        <w:tabs>
          <w:tab w:val="left" w:pos="55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="00FB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информационная насыщенность представленных материалов (планы работы, кол</w:t>
      </w:r>
      <w:r w:rsidR="00BE6664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лективный 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договор, положения, фотографии, грамоты и </w:t>
      </w:r>
      <w:proofErr w:type="gramStart"/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другое</w:t>
      </w:r>
      <w:proofErr w:type="gramEnd"/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14:paraId="5E320026" w14:textId="5AF2BB3E" w:rsidR="001F5F14" w:rsidRPr="00A0289C" w:rsidRDefault="00FD3131" w:rsidP="001F5F14">
      <w:pPr>
        <w:widowControl w:val="0"/>
        <w:tabs>
          <w:tab w:val="left" w:pos="55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="00FB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результативность (каких результатов достигла первичная профсоюзная организа</w:t>
      </w:r>
      <w:r w:rsidR="001F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ция, которыми можно поделиться).</w:t>
      </w:r>
      <w:r w:rsidR="00A02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F7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3F3CA306" w14:textId="77777777" w:rsidR="001F5F14" w:rsidRDefault="001F5F14" w:rsidP="000123F8">
      <w:pPr>
        <w:widowControl w:val="0"/>
        <w:tabs>
          <w:tab w:val="left" w:pos="55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437D48" w:rsidRPr="001F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текстовом сообщении с использованием </w:t>
      </w:r>
      <w:r w:rsidR="004C26D2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фотоиллюстраций</w:t>
      </w:r>
      <w:r w:rsidR="00BE6664" w:rsidRPr="001F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37D48" w:rsidRPr="001F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необходимо раскрыть формы и методы работы первичной профсоюзной организации, а главное - результаты деятельности профсоюзной организации за последни</w:t>
      </w:r>
      <w:r w:rsidRPr="001F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="00437D48" w:rsidRPr="001F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F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</w:t>
      </w:r>
      <w:r w:rsidR="00437D48" w:rsidRPr="001F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446E244" w14:textId="77777777" w:rsidR="001F5F14" w:rsidRDefault="001F5F14" w:rsidP="001F5F14">
      <w:pPr>
        <w:widowControl w:val="0"/>
        <w:tabs>
          <w:tab w:val="left" w:pos="55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5.2. </w:t>
      </w:r>
      <w:r w:rsidR="00437D48" w:rsidRPr="00FB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Номинация «Успешный проект»:</w:t>
      </w:r>
    </w:p>
    <w:p w14:paraId="7E63104F" w14:textId="2D0611B7" w:rsidR="004C26D2" w:rsidRDefault="001F5F14" w:rsidP="004C26D2">
      <w:pPr>
        <w:widowControl w:val="0"/>
        <w:tabs>
          <w:tab w:val="left" w:pos="55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4C26D2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FB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C26D2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социальная значимость </w:t>
      </w:r>
      <w:r w:rsidR="004C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адресная направленность </w:t>
      </w:r>
      <w:r w:rsidR="004C26D2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проводимых мероприятий;</w:t>
      </w:r>
    </w:p>
    <w:p w14:paraId="39759D16" w14:textId="5CE26B4D" w:rsidR="001F5F14" w:rsidRDefault="00FD3131" w:rsidP="004C26D2">
      <w:pPr>
        <w:widowControl w:val="0"/>
        <w:tabs>
          <w:tab w:val="left" w:pos="55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="00FB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экономическая доступность в реализации проекта;</w:t>
      </w:r>
    </w:p>
    <w:p w14:paraId="70182E87" w14:textId="753B504C" w:rsidR="001F5F14" w:rsidRDefault="00FD3131" w:rsidP="001F5F14">
      <w:pPr>
        <w:widowControl w:val="0"/>
        <w:tabs>
          <w:tab w:val="left" w:pos="55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="00FB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достигнутый результ</w:t>
      </w:r>
      <w:r w:rsidR="001F5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 по итогам реализации проекта;</w:t>
      </w:r>
    </w:p>
    <w:p w14:paraId="6ABDF391" w14:textId="7F845FF4" w:rsidR="004C26D2" w:rsidRDefault="001F5F14" w:rsidP="004C26D2">
      <w:pPr>
        <w:widowControl w:val="0"/>
        <w:tabs>
          <w:tab w:val="left" w:pos="55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D3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-</w:t>
      </w:r>
      <w:r w:rsidR="00FB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перспективы масштабирования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мультипликатив</w:t>
      </w:r>
      <w:r w:rsidR="004C2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6127156A" w14:textId="77777777" w:rsidR="00FB42C1" w:rsidRDefault="004C26D2" w:rsidP="004C26D2">
      <w:pPr>
        <w:widowControl w:val="0"/>
        <w:tabs>
          <w:tab w:val="left" w:pos="55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текстовом сообщении с использованием фотоиллюстраций следует рассказать о целях и задачах проекта, основных этапах реализации,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описать его затратную часть, 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проанализировать итоги</w:t>
      </w:r>
      <w:r w:rsidR="00FB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приложить ссылки на размещение информации в сети интернет (при наличии)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1435EBB4" w14:textId="21039CDD" w:rsidR="001F5F14" w:rsidRDefault="00FB42C1" w:rsidP="004C26D2">
      <w:pPr>
        <w:widowControl w:val="0"/>
        <w:tabs>
          <w:tab w:val="left" w:pos="55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Проект должен был быть реализован за последние 3 года.</w:t>
      </w:r>
    </w:p>
    <w:p w14:paraId="73A00CB0" w14:textId="77777777" w:rsidR="00437D48" w:rsidRPr="00FB42C1" w:rsidRDefault="004A206F" w:rsidP="001F5F14">
      <w:pPr>
        <w:widowControl w:val="0"/>
        <w:suppressAutoHyphens w:val="0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5.3. </w:t>
      </w:r>
      <w:r w:rsidR="00437D48" w:rsidRPr="00FB4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Номинация </w:t>
      </w:r>
      <w:r w:rsidR="001F5F14" w:rsidRPr="00FB42C1">
        <w:rPr>
          <w:rFonts w:ascii="Times New Roman" w:hAnsi="Times New Roman" w:cs="Times New Roman"/>
          <w:b/>
          <w:bCs/>
          <w:sz w:val="28"/>
          <w:szCs w:val="28"/>
        </w:rPr>
        <w:t>«И</w:t>
      </w:r>
      <w:r w:rsidR="001F5F14" w:rsidRPr="00FB42C1">
        <w:rPr>
          <w:rFonts w:ascii="Times New Roman" w:hAnsi="Times New Roman" w:cs="Times New Roman"/>
          <w:b/>
          <w:sz w:val="28"/>
          <w:szCs w:val="28"/>
        </w:rPr>
        <w:t>нформационный продукт»</w:t>
      </w:r>
      <w:r w:rsidR="004C26D2" w:rsidRPr="00FB42C1">
        <w:rPr>
          <w:rFonts w:ascii="Times New Roman" w:hAnsi="Times New Roman" w:cs="Times New Roman"/>
          <w:b/>
          <w:sz w:val="28"/>
          <w:szCs w:val="28"/>
        </w:rPr>
        <w:t>:</w:t>
      </w:r>
    </w:p>
    <w:p w14:paraId="5E13B3E5" w14:textId="77777777" w:rsidR="004C26D2" w:rsidRDefault="004C26D2" w:rsidP="004C26D2">
      <w:pPr>
        <w:widowControl w:val="0"/>
        <w:tabs>
          <w:tab w:val="left" w:pos="55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230E70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E1979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адресная направленность инф</w:t>
      </w:r>
      <w:r w:rsidR="004A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ормационного продукта</w:t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34E9510D" w14:textId="77777777" w:rsidR="004C26D2" w:rsidRDefault="004C26D2" w:rsidP="004A206F">
      <w:pPr>
        <w:widowControl w:val="0"/>
        <w:suppressAutoHyphens w:val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4A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содержательность и 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убедительность;</w:t>
      </w:r>
    </w:p>
    <w:p w14:paraId="75D73909" w14:textId="77777777" w:rsidR="004A206F" w:rsidRDefault="004C26D2" w:rsidP="004C26D2">
      <w:pPr>
        <w:widowControl w:val="0"/>
        <w:suppressAutoHyphens w:val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наглядность</w:t>
      </w:r>
      <w:r w:rsidR="004A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5CB3FBE3" w14:textId="77777777" w:rsidR="00437D48" w:rsidRDefault="004A206F" w:rsidP="004C26D2">
      <w:pPr>
        <w:widowControl w:val="0"/>
        <w:suppressAutoHyphens w:val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дизайнерское решение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FD329C6" w14:textId="77777777" w:rsidR="004A206F" w:rsidRDefault="004C26D2" w:rsidP="004A206F">
      <w:pPr>
        <w:widowControl w:val="0"/>
        <w:tabs>
          <w:tab w:val="left" w:pos="56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5F14">
        <w:rPr>
          <w:rFonts w:ascii="Times New Roman" w:hAnsi="Times New Roman" w:cs="Times New Roman"/>
          <w:sz w:val="28"/>
          <w:szCs w:val="28"/>
        </w:rPr>
        <w:t>это ценная информация в аудио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14">
        <w:rPr>
          <w:rFonts w:ascii="Times New Roman" w:hAnsi="Times New Roman" w:cs="Times New Roman"/>
          <w:sz w:val="28"/>
          <w:szCs w:val="28"/>
        </w:rPr>
        <w:t>-, 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F14">
        <w:rPr>
          <w:rFonts w:ascii="Times New Roman" w:hAnsi="Times New Roman" w:cs="Times New Roman"/>
          <w:sz w:val="28"/>
          <w:szCs w:val="28"/>
        </w:rPr>
        <w:t xml:space="preserve">- или текстовом формате/ </w:t>
      </w:r>
      <w:r>
        <w:rPr>
          <w:rFonts w:ascii="Times New Roman" w:hAnsi="Times New Roman" w:cs="Times New Roman"/>
          <w:sz w:val="28"/>
          <w:szCs w:val="28"/>
        </w:rPr>
        <w:t>графическое изображение</w:t>
      </w:r>
      <w:r w:rsidRPr="001F5F14">
        <w:rPr>
          <w:rFonts w:ascii="Times New Roman" w:hAnsi="Times New Roman" w:cs="Times New Roman"/>
          <w:sz w:val="28"/>
          <w:szCs w:val="28"/>
        </w:rPr>
        <w:t xml:space="preserve">, ориентированная на </w:t>
      </w:r>
      <w:r>
        <w:rPr>
          <w:rFonts w:ascii="Times New Roman" w:hAnsi="Times New Roman" w:cs="Times New Roman"/>
          <w:sz w:val="28"/>
          <w:szCs w:val="28"/>
        </w:rPr>
        <w:t>членов Профсоюза</w:t>
      </w:r>
      <w:r w:rsidRPr="001F5F14">
        <w:rPr>
          <w:rFonts w:ascii="Times New Roman" w:hAnsi="Times New Roman" w:cs="Times New Roman"/>
          <w:sz w:val="28"/>
          <w:szCs w:val="28"/>
        </w:rPr>
        <w:t>.</w:t>
      </w:r>
    </w:p>
    <w:p w14:paraId="62F689DD" w14:textId="77777777" w:rsidR="004A206F" w:rsidRDefault="004A206F" w:rsidP="004A206F">
      <w:pPr>
        <w:widowControl w:val="0"/>
        <w:tabs>
          <w:tab w:val="left" w:pos="56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496B4B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конкурс</w:t>
      </w:r>
      <w:r w:rsidR="00496B4B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принимаются 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материалы, разработанные и выпущенные первичной профсоюзной организацией, участвующей в конкурсе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аудиоролик, видеоролик, плакат (оригинал-макет или его фото), листовка (оригинал-макет или ее фото), информационный стенд (оригинал-макет или его фото), 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презентаци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сборник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пр.</w:t>
      </w:r>
    </w:p>
    <w:p w14:paraId="2713C3B8" w14:textId="77777777" w:rsidR="004A206F" w:rsidRDefault="004A206F" w:rsidP="004A206F">
      <w:pPr>
        <w:widowControl w:val="0"/>
        <w:tabs>
          <w:tab w:val="left" w:pos="56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5.4.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Работа конкурсного жюри проводится с 1 по 31 октября 2020г.</w:t>
      </w:r>
    </w:p>
    <w:p w14:paraId="3C483AEB" w14:textId="77777777" w:rsidR="004A206F" w:rsidRDefault="004A206F" w:rsidP="004A206F">
      <w:pPr>
        <w:widowControl w:val="0"/>
        <w:tabs>
          <w:tab w:val="left" w:pos="566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A091161" w14:textId="42F8C673" w:rsidR="004A206F" w:rsidRPr="00272B29" w:rsidRDefault="004A206F" w:rsidP="004A206F">
      <w:pPr>
        <w:widowControl w:val="0"/>
        <w:tabs>
          <w:tab w:val="left" w:pos="566"/>
        </w:tabs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72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6. </w:t>
      </w:r>
      <w:r w:rsidR="00437D48" w:rsidRPr="00272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Подведение итогов </w:t>
      </w:r>
      <w:r w:rsidR="00FB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 награждение</w:t>
      </w:r>
    </w:p>
    <w:p w14:paraId="08EC7F13" w14:textId="77777777" w:rsidR="004A206F" w:rsidRDefault="004A206F" w:rsidP="004A206F">
      <w:pPr>
        <w:widowControl w:val="0"/>
        <w:tabs>
          <w:tab w:val="left" w:pos="574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6.1. </w:t>
      </w:r>
      <w:r w:rsidR="00437D48"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Итоги конкурса подводит жюри. В случае равенства баллов решающим является голос председателя жюри.</w:t>
      </w:r>
    </w:p>
    <w:p w14:paraId="73D39E4B" w14:textId="7D04C481" w:rsidR="004A206F" w:rsidRDefault="004A206F" w:rsidP="004A206F">
      <w:pPr>
        <w:widowControl w:val="0"/>
        <w:tabs>
          <w:tab w:val="left" w:pos="574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6.2. </w:t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Первичная профсоюзная организация и её председатель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12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победитель конкурса «Лучшая первичная профсоюзная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ганизация»</w:t>
      </w:r>
      <w:r w:rsidR="00E16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каждой номинации и группе, согласно численности, </w:t>
      </w:r>
      <w:r w:rsidRPr="004A20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награждаются памятным знаком (стелой), дипломом областной организации Профсоюза и денежной премией на уставную деятельность организации</w:t>
      </w:r>
      <w:r w:rsidR="00E16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размере 5000 (Пять тысяч) рублей</w:t>
      </w:r>
      <w:r w:rsidRPr="004A20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86C8B66" w14:textId="14691F9F" w:rsidR="004A206F" w:rsidRPr="004A206F" w:rsidRDefault="004A206F" w:rsidP="004A206F">
      <w:pPr>
        <w:widowControl w:val="0"/>
        <w:tabs>
          <w:tab w:val="left" w:pos="574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6.3. </w:t>
      </w:r>
      <w:r w:rsidRPr="004A20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Профсоюзные организации – участники конкурса в то</w:t>
      </w:r>
      <w:r w:rsidR="00272B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Pr="004A20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жественной обстановке награждаются почетной грамотой областной организации Профсоюза.</w:t>
      </w:r>
    </w:p>
    <w:p w14:paraId="767C0910" w14:textId="293D8130" w:rsidR="00341E00" w:rsidRDefault="004A206F" w:rsidP="004A206F">
      <w:pPr>
        <w:pStyle w:val="a5"/>
        <w:widowControl w:val="0"/>
        <w:numPr>
          <w:ilvl w:val="1"/>
          <w:numId w:val="10"/>
        </w:numPr>
        <w:tabs>
          <w:tab w:val="left" w:pos="574"/>
        </w:tabs>
        <w:suppressAutoHyphens w:val="0"/>
        <w:spacing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808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Денежные премии выплачиваются путем безналичного перечисления денежных средств на </w:t>
      </w:r>
      <w:r w:rsidR="00E166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уставную деятельность </w:t>
      </w:r>
      <w:r w:rsidRPr="008808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организации.</w:t>
      </w:r>
    </w:p>
    <w:p w14:paraId="05A3878B" w14:textId="3791CDAE" w:rsidR="00437D48" w:rsidRPr="000123F8" w:rsidRDefault="00437D48" w:rsidP="004A206F">
      <w:pPr>
        <w:widowControl w:val="0"/>
        <w:tabs>
          <w:tab w:val="left" w:pos="569"/>
        </w:tabs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437D48" w:rsidRPr="000123F8" w:rsidSect="00437D48">
          <w:headerReference w:type="default" r:id="rId10"/>
          <w:pgSz w:w="11900" w:h="16840"/>
          <w:pgMar w:top="1135" w:right="815" w:bottom="1315" w:left="1668" w:header="0" w:footer="3" w:gutter="0"/>
          <w:pgNumType w:start="1"/>
          <w:cols w:space="720"/>
          <w:noEndnote/>
          <w:docGrid w:linePitch="360"/>
        </w:sectPr>
      </w:pPr>
    </w:p>
    <w:p w14:paraId="6D93978A" w14:textId="77777777" w:rsidR="00CD4ED0" w:rsidRPr="000123F8" w:rsidRDefault="00DE1979" w:rsidP="004A206F">
      <w:pPr>
        <w:jc w:val="right"/>
        <w:rPr>
          <w:rFonts w:ascii="Times New Roman" w:hAnsi="Times New Roman" w:cs="Times New Roman"/>
          <w:sz w:val="28"/>
          <w:szCs w:val="28"/>
        </w:rPr>
      </w:pPr>
      <w:r w:rsidRPr="000123F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229843D" w14:textId="77777777" w:rsidR="00DE1979" w:rsidRPr="000123F8" w:rsidRDefault="00DE1979" w:rsidP="000123F8">
      <w:pPr>
        <w:rPr>
          <w:rFonts w:ascii="Times New Roman" w:hAnsi="Times New Roman" w:cs="Times New Roman"/>
          <w:sz w:val="28"/>
          <w:szCs w:val="28"/>
        </w:rPr>
      </w:pPr>
    </w:p>
    <w:p w14:paraId="1DC302C9" w14:textId="77777777" w:rsidR="00DE1979" w:rsidRPr="000123F8" w:rsidRDefault="00DE1979" w:rsidP="000123F8">
      <w:pPr>
        <w:rPr>
          <w:rFonts w:ascii="Times New Roman" w:hAnsi="Times New Roman" w:cs="Times New Roman"/>
          <w:sz w:val="28"/>
          <w:szCs w:val="28"/>
        </w:rPr>
      </w:pPr>
    </w:p>
    <w:p w14:paraId="5D4E9EB4" w14:textId="77777777" w:rsidR="00DE1979" w:rsidRPr="000123F8" w:rsidRDefault="00DE1979" w:rsidP="00012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3F8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конкурсе </w:t>
      </w:r>
    </w:p>
    <w:p w14:paraId="2C2B3662" w14:textId="77777777" w:rsidR="00DE1979" w:rsidRPr="000123F8" w:rsidRDefault="00DE1979" w:rsidP="00012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3F8">
        <w:rPr>
          <w:rFonts w:ascii="Times New Roman" w:hAnsi="Times New Roman" w:cs="Times New Roman"/>
          <w:b/>
          <w:sz w:val="28"/>
          <w:szCs w:val="28"/>
        </w:rPr>
        <w:t>Лучшая первичная  профсоюзная организация»</w:t>
      </w:r>
    </w:p>
    <w:p w14:paraId="10D22306" w14:textId="77777777" w:rsidR="00DE1979" w:rsidRPr="000123F8" w:rsidRDefault="00DE1979" w:rsidP="00012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6535A" w14:textId="77777777" w:rsidR="00DE1979" w:rsidRPr="000123F8" w:rsidRDefault="00DE1979" w:rsidP="00012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pPr w:leftFromText="180" w:rightFromText="180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1979" w:rsidRPr="000123F8" w14:paraId="151E0924" w14:textId="77777777" w:rsidTr="00DE1979">
        <w:tc>
          <w:tcPr>
            <w:tcW w:w="4785" w:type="dxa"/>
          </w:tcPr>
          <w:p w14:paraId="6A088A0C" w14:textId="77777777" w:rsidR="006E195C" w:rsidRPr="000123F8" w:rsidRDefault="00DE1979" w:rsidP="004A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F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первичной профсоюзной организации </w:t>
            </w:r>
          </w:p>
          <w:p w14:paraId="64A4CCD8" w14:textId="77777777" w:rsidR="00DE1979" w:rsidRPr="000123F8" w:rsidRDefault="00DE1979" w:rsidP="004A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F8">
              <w:rPr>
                <w:rFonts w:ascii="Times New Roman" w:hAnsi="Times New Roman" w:cs="Times New Roman"/>
                <w:sz w:val="28"/>
                <w:szCs w:val="28"/>
              </w:rPr>
              <w:t>(с указанием района/города Ростовской области)</w:t>
            </w:r>
          </w:p>
        </w:tc>
        <w:tc>
          <w:tcPr>
            <w:tcW w:w="4786" w:type="dxa"/>
          </w:tcPr>
          <w:p w14:paraId="2153562F" w14:textId="77777777" w:rsidR="00DE1979" w:rsidRPr="000123F8" w:rsidRDefault="00DE1979" w:rsidP="004A20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1979" w:rsidRPr="000123F8" w14:paraId="1B5CF46C" w14:textId="77777777" w:rsidTr="00DE1979">
        <w:tc>
          <w:tcPr>
            <w:tcW w:w="4785" w:type="dxa"/>
          </w:tcPr>
          <w:p w14:paraId="3C51692B" w14:textId="77777777" w:rsidR="006E195C" w:rsidRPr="000123F8" w:rsidRDefault="00DE1979" w:rsidP="004A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F8">
              <w:rPr>
                <w:rFonts w:ascii="Times New Roman" w:hAnsi="Times New Roman" w:cs="Times New Roman"/>
                <w:sz w:val="28"/>
                <w:szCs w:val="28"/>
              </w:rPr>
              <w:t>ФИО председателя</w:t>
            </w:r>
          </w:p>
        </w:tc>
        <w:tc>
          <w:tcPr>
            <w:tcW w:w="4786" w:type="dxa"/>
          </w:tcPr>
          <w:p w14:paraId="1A3C6E37" w14:textId="77777777" w:rsidR="00DE1979" w:rsidRPr="000123F8" w:rsidRDefault="00DE1979" w:rsidP="004A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1979" w:rsidRPr="000123F8" w14:paraId="6FD25BF6" w14:textId="77777777" w:rsidTr="00DE1979">
        <w:tc>
          <w:tcPr>
            <w:tcW w:w="4785" w:type="dxa"/>
          </w:tcPr>
          <w:p w14:paraId="58198ECD" w14:textId="77777777" w:rsidR="006E195C" w:rsidRPr="000123F8" w:rsidRDefault="00DE1979" w:rsidP="004A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F8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14:paraId="678837D2" w14:textId="77777777" w:rsidR="00DE1979" w:rsidRPr="000123F8" w:rsidRDefault="00DE1979" w:rsidP="004A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1979" w:rsidRPr="000123F8" w14:paraId="7CC38D77" w14:textId="77777777" w:rsidTr="00DE1979">
        <w:tc>
          <w:tcPr>
            <w:tcW w:w="4785" w:type="dxa"/>
          </w:tcPr>
          <w:p w14:paraId="741EE30D" w14:textId="77777777" w:rsidR="006E195C" w:rsidRPr="000123F8" w:rsidRDefault="00DE1979" w:rsidP="004A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F8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6E195C" w:rsidRPr="00012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5FF95F22" w14:textId="77777777" w:rsidR="00DE1979" w:rsidRPr="000123F8" w:rsidRDefault="00DE1979" w:rsidP="004A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1979" w:rsidRPr="000123F8" w14:paraId="6F677B03" w14:textId="77777777" w:rsidTr="00DE1979">
        <w:tc>
          <w:tcPr>
            <w:tcW w:w="4785" w:type="dxa"/>
          </w:tcPr>
          <w:p w14:paraId="75170091" w14:textId="77777777" w:rsidR="00DE1979" w:rsidRPr="000123F8" w:rsidRDefault="00DE1979" w:rsidP="004A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F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6E195C" w:rsidRPr="000123F8">
              <w:rPr>
                <w:rFonts w:ascii="Times New Roman" w:hAnsi="Times New Roman" w:cs="Times New Roman"/>
                <w:sz w:val="28"/>
                <w:szCs w:val="28"/>
              </w:rPr>
              <w:t>, к  которой относится  перви</w:t>
            </w:r>
            <w:r w:rsidR="004A206F">
              <w:rPr>
                <w:rFonts w:ascii="Times New Roman" w:hAnsi="Times New Roman" w:cs="Times New Roman"/>
                <w:sz w:val="28"/>
                <w:szCs w:val="28"/>
              </w:rPr>
              <w:t xml:space="preserve">чная профсоюзная организация (обязательно </w:t>
            </w:r>
            <w:r w:rsidR="006E195C" w:rsidRPr="000123F8">
              <w:rPr>
                <w:rFonts w:ascii="Times New Roman" w:hAnsi="Times New Roman" w:cs="Times New Roman"/>
                <w:sz w:val="28"/>
                <w:szCs w:val="28"/>
              </w:rPr>
              <w:t>указа</w:t>
            </w:r>
            <w:r w:rsidR="004A206F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6E195C" w:rsidRPr="000123F8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</w:t>
            </w:r>
            <w:r w:rsidR="004A20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195C" w:rsidRPr="000123F8">
              <w:rPr>
                <w:rFonts w:ascii="Times New Roman" w:hAnsi="Times New Roman" w:cs="Times New Roman"/>
                <w:sz w:val="28"/>
                <w:szCs w:val="28"/>
              </w:rPr>
              <w:t xml:space="preserve"> членов Профсоюза)</w:t>
            </w:r>
            <w:r w:rsidRPr="000123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98B0F13" w14:textId="4FE096F0" w:rsidR="004A206F" w:rsidRPr="000123F8" w:rsidRDefault="00E1667C" w:rsidP="00E1667C">
            <w:pPr>
              <w:widowControl w:val="0"/>
              <w:tabs>
                <w:tab w:val="left" w:pos="557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-1 группа </w:t>
            </w:r>
            <w:r w:rsidR="004A206F" w:rsidRPr="00012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(перв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ичные профсоюзные организации </w:t>
            </w:r>
            <w:r w:rsidR="004A206F" w:rsidRPr="00012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численностью до 50 человек); </w:t>
            </w:r>
          </w:p>
          <w:p w14:paraId="36CDF9E9" w14:textId="375A6B13" w:rsidR="00DE1979" w:rsidRPr="004A206F" w:rsidRDefault="00E1667C" w:rsidP="004A206F">
            <w:pPr>
              <w:widowControl w:val="0"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- 2</w:t>
            </w:r>
            <w:r w:rsidR="004A206F" w:rsidRPr="00012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группа (пер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вичные профсоюзные организации </w:t>
            </w:r>
            <w:r w:rsidR="004A206F" w:rsidRPr="00012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численност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ью свыше 5</w:t>
            </w:r>
            <w:r w:rsidR="004A206F" w:rsidRPr="00012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 человек)</w:t>
            </w:r>
            <w:r w:rsidR="004A2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786" w:type="dxa"/>
          </w:tcPr>
          <w:p w14:paraId="16F9275B" w14:textId="77777777" w:rsidR="00DE1979" w:rsidRPr="000123F8" w:rsidRDefault="00DE1979" w:rsidP="004A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1979" w:rsidRPr="000123F8" w14:paraId="54409880" w14:textId="77777777" w:rsidTr="00DE1979">
        <w:trPr>
          <w:trHeight w:val="2785"/>
        </w:trPr>
        <w:tc>
          <w:tcPr>
            <w:tcW w:w="4785" w:type="dxa"/>
          </w:tcPr>
          <w:p w14:paraId="6FE721B1" w14:textId="77777777" w:rsidR="00DE1979" w:rsidRPr="000123F8" w:rsidRDefault="00DE1979" w:rsidP="004A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3F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Номинация, в которой принимаете участие в конкурсе </w:t>
            </w:r>
          </w:p>
          <w:p w14:paraId="11046A08" w14:textId="77777777" w:rsidR="004A206F" w:rsidRPr="000123F8" w:rsidRDefault="004A206F" w:rsidP="004A206F">
            <w:pPr>
              <w:widowControl w:val="0"/>
              <w:tabs>
                <w:tab w:val="left" w:pos="566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Pr="00012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«Опыт работы первичной профсоюзной организации»; </w:t>
            </w:r>
          </w:p>
          <w:p w14:paraId="71646994" w14:textId="77777777" w:rsidR="004A206F" w:rsidRPr="001F5F14" w:rsidRDefault="004A206F" w:rsidP="004A206F">
            <w:pPr>
              <w:widowControl w:val="0"/>
              <w:tabs>
                <w:tab w:val="left" w:pos="566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12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Pr="001F5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«Успешный проект»</w:t>
            </w:r>
            <w:r w:rsidRPr="001F5F1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; </w:t>
            </w:r>
          </w:p>
          <w:p w14:paraId="34334735" w14:textId="77777777" w:rsidR="006E195C" w:rsidRPr="004A206F" w:rsidRDefault="004A206F" w:rsidP="004A206F">
            <w:pPr>
              <w:widowControl w:val="0"/>
              <w:tabs>
                <w:tab w:val="left" w:pos="566"/>
              </w:tabs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F5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нформационный продукт»</w:t>
            </w:r>
            <w:r w:rsidRPr="001F5F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14:paraId="2E3F7A39" w14:textId="77777777" w:rsidR="00DE1979" w:rsidRPr="000123F8" w:rsidRDefault="00DE1979" w:rsidP="004A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D273E64" w14:textId="77777777" w:rsidR="00DE1979" w:rsidRPr="000123F8" w:rsidRDefault="00DE1979" w:rsidP="00012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15EA3" w14:textId="77777777" w:rsidR="004A206F" w:rsidRPr="006E195C" w:rsidRDefault="004A206F" w:rsidP="004A2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</w:t>
      </w:r>
      <w:r>
        <w:rPr>
          <w:rFonts w:ascii="Times New Roman" w:hAnsi="Times New Roman" w:cs="Times New Roman"/>
          <w:sz w:val="28"/>
          <w:szCs w:val="28"/>
        </w:rPr>
        <w:tab/>
      </w:r>
      <w:r w:rsidRPr="006E195C">
        <w:rPr>
          <w:rFonts w:ascii="Times New Roman" w:hAnsi="Times New Roman" w:cs="Times New Roman"/>
          <w:sz w:val="28"/>
          <w:szCs w:val="28"/>
        </w:rPr>
        <w:tab/>
        <w:t>________________/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E195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E195C">
        <w:rPr>
          <w:rFonts w:ascii="Times New Roman" w:hAnsi="Times New Roman" w:cs="Times New Roman"/>
          <w:sz w:val="28"/>
          <w:szCs w:val="28"/>
        </w:rPr>
        <w:t>_______/</w:t>
      </w:r>
    </w:p>
    <w:p w14:paraId="64E88B06" w14:textId="77777777" w:rsidR="004A206F" w:rsidRPr="006D0588" w:rsidRDefault="004A206F" w:rsidP="004A206F">
      <w:pPr>
        <w:ind w:left="3540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6D0588">
        <w:rPr>
          <w:rFonts w:ascii="Times New Roman" w:hAnsi="Times New Roman" w:cs="Times New Roman"/>
          <w:sz w:val="28"/>
          <w:szCs w:val="28"/>
          <w:vertAlign w:val="superscript"/>
        </w:rPr>
        <w:t>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ФИО</w:t>
      </w:r>
    </w:p>
    <w:p w14:paraId="482A501A" w14:textId="77777777" w:rsidR="004A206F" w:rsidRPr="006E195C" w:rsidRDefault="004A206F" w:rsidP="004A206F">
      <w:pPr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E195C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6E195C">
        <w:rPr>
          <w:rFonts w:ascii="Times New Roman" w:hAnsi="Times New Roman" w:cs="Times New Roman"/>
          <w:sz w:val="28"/>
          <w:szCs w:val="28"/>
        </w:rPr>
        <w:t>2020г.</w:t>
      </w:r>
    </w:p>
    <w:p w14:paraId="1A4FD701" w14:textId="77777777" w:rsidR="004A206F" w:rsidRDefault="004A206F" w:rsidP="004A2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807E0" w14:textId="77777777" w:rsidR="004A206F" w:rsidRDefault="004A206F" w:rsidP="004A2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2CCED" w14:textId="77777777" w:rsidR="00DE1979" w:rsidRDefault="00DE1979" w:rsidP="004A206F">
      <w:pPr>
        <w:rPr>
          <w:rFonts w:ascii="Times New Roman" w:hAnsi="Times New Roman" w:cs="Times New Roman"/>
          <w:b/>
          <w:sz w:val="28"/>
          <w:szCs w:val="28"/>
        </w:rPr>
      </w:pPr>
    </w:p>
    <w:sectPr w:rsidR="00DE1979" w:rsidSect="00085F1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1B2DE" w14:textId="77777777" w:rsidR="008702E9" w:rsidRDefault="008702E9">
      <w:r>
        <w:separator/>
      </w:r>
    </w:p>
  </w:endnote>
  <w:endnote w:type="continuationSeparator" w:id="0">
    <w:p w14:paraId="30BE82E8" w14:textId="77777777" w:rsidR="008702E9" w:rsidRDefault="0087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80BB0" w14:textId="77777777" w:rsidR="008702E9" w:rsidRDefault="008702E9">
      <w:r>
        <w:separator/>
      </w:r>
    </w:p>
  </w:footnote>
  <w:footnote w:type="continuationSeparator" w:id="0">
    <w:p w14:paraId="3EDB0FEC" w14:textId="77777777" w:rsidR="008702E9" w:rsidRDefault="00870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1F548" w14:textId="77777777" w:rsidR="00FB42C1" w:rsidRDefault="00FB42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02D70" w14:textId="77777777" w:rsidR="00FB42C1" w:rsidRDefault="00FB42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5B5BBE"/>
    <w:multiLevelType w:val="multilevel"/>
    <w:tmpl w:val="C9B83A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">
    <w:nsid w:val="18C60E48"/>
    <w:multiLevelType w:val="hybridMultilevel"/>
    <w:tmpl w:val="9B10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A08F0"/>
    <w:multiLevelType w:val="multilevel"/>
    <w:tmpl w:val="0602FF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625AE0"/>
    <w:multiLevelType w:val="multilevel"/>
    <w:tmpl w:val="39724A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5">
    <w:nsid w:val="4AEA2CFD"/>
    <w:multiLevelType w:val="multilevel"/>
    <w:tmpl w:val="CE9A6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E1648A"/>
    <w:multiLevelType w:val="multilevel"/>
    <w:tmpl w:val="8550EB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>
    <w:nsid w:val="61FD02CF"/>
    <w:multiLevelType w:val="multilevel"/>
    <w:tmpl w:val="F634DC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E47FE7"/>
    <w:multiLevelType w:val="hybridMultilevel"/>
    <w:tmpl w:val="B6EC28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17EF1"/>
    <w:multiLevelType w:val="multilevel"/>
    <w:tmpl w:val="6D00F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26"/>
    <w:rsid w:val="000123F8"/>
    <w:rsid w:val="00085F1A"/>
    <w:rsid w:val="00095D3E"/>
    <w:rsid w:val="000C22B9"/>
    <w:rsid w:val="001F3031"/>
    <w:rsid w:val="001F5F14"/>
    <w:rsid w:val="00230E70"/>
    <w:rsid w:val="00232574"/>
    <w:rsid w:val="00272B29"/>
    <w:rsid w:val="00341E00"/>
    <w:rsid w:val="004120C6"/>
    <w:rsid w:val="00437D48"/>
    <w:rsid w:val="00496B4B"/>
    <w:rsid w:val="004A206F"/>
    <w:rsid w:val="004C26D2"/>
    <w:rsid w:val="004F1E29"/>
    <w:rsid w:val="005400F8"/>
    <w:rsid w:val="0063026F"/>
    <w:rsid w:val="006676DF"/>
    <w:rsid w:val="00697615"/>
    <w:rsid w:val="006E113A"/>
    <w:rsid w:val="006E195C"/>
    <w:rsid w:val="006F7A67"/>
    <w:rsid w:val="007409BA"/>
    <w:rsid w:val="007748C2"/>
    <w:rsid w:val="00800BF6"/>
    <w:rsid w:val="00816170"/>
    <w:rsid w:val="008279D3"/>
    <w:rsid w:val="008702E9"/>
    <w:rsid w:val="008E0618"/>
    <w:rsid w:val="00A0289C"/>
    <w:rsid w:val="00A2787D"/>
    <w:rsid w:val="00A61B0F"/>
    <w:rsid w:val="00B1075B"/>
    <w:rsid w:val="00B3287C"/>
    <w:rsid w:val="00B7436F"/>
    <w:rsid w:val="00BE6664"/>
    <w:rsid w:val="00BF3241"/>
    <w:rsid w:val="00CB6E26"/>
    <w:rsid w:val="00CD4ED0"/>
    <w:rsid w:val="00D91ACE"/>
    <w:rsid w:val="00DB22B2"/>
    <w:rsid w:val="00DD5599"/>
    <w:rsid w:val="00DE1979"/>
    <w:rsid w:val="00E1667C"/>
    <w:rsid w:val="00E2771C"/>
    <w:rsid w:val="00FB42C1"/>
    <w:rsid w:val="00FD3131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10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2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qFormat/>
    <w:rsid w:val="00CB6E26"/>
    <w:pPr>
      <w:keepNext/>
      <w:tabs>
        <w:tab w:val="num" w:pos="0"/>
      </w:tabs>
      <w:ind w:left="1224" w:hanging="504"/>
      <w:jc w:val="center"/>
      <w:outlineLvl w:val="2"/>
    </w:pPr>
    <w:rPr>
      <w:rFonts w:ascii="Times New Roman" w:eastAsia="Times New Roman" w:hAnsi="Times New Roman"/>
      <w:b/>
      <w:b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6E26"/>
    <w:rPr>
      <w:rFonts w:ascii="Times New Roman" w:eastAsia="Times New Roman" w:hAnsi="Times New Roman" w:cs="Calibri"/>
      <w:b/>
      <w:bCs/>
      <w:kern w:val="1"/>
      <w:sz w:val="24"/>
      <w:szCs w:val="24"/>
      <w:lang w:eastAsia="ar-SA"/>
    </w:rPr>
  </w:style>
  <w:style w:type="paragraph" w:customStyle="1" w:styleId="u">
    <w:name w:val="u"/>
    <w:basedOn w:val="a"/>
    <w:rsid w:val="00CB6E26"/>
    <w:pPr>
      <w:ind w:firstLine="539"/>
      <w:jc w:val="both"/>
    </w:pPr>
    <w:rPr>
      <w:rFonts w:ascii="Times New Roman" w:eastAsia="Times New Roman" w:hAnsi="Times New Roman"/>
      <w:color w:val="000000"/>
      <w:kern w:val="1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B6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26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B6E2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C22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2B9"/>
    <w:pPr>
      <w:widowControl w:val="0"/>
      <w:shd w:val="clear" w:color="auto" w:fill="FFFFFF"/>
      <w:suppressAutoHyphens w:val="0"/>
      <w:spacing w:after="60" w:line="0" w:lineRule="atLeast"/>
      <w:ind w:hanging="14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Колонтитул_"/>
    <w:basedOn w:val="a0"/>
    <w:rsid w:val="000C2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0C2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E277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771C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E277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771C"/>
    <w:rPr>
      <w:rFonts w:ascii="Calibri" w:eastAsia="Calibri" w:hAnsi="Calibri" w:cs="Calibri"/>
      <w:lang w:eastAsia="ar-SA"/>
    </w:rPr>
  </w:style>
  <w:style w:type="character" w:styleId="ac">
    <w:name w:val="Hyperlink"/>
    <w:basedOn w:val="a0"/>
    <w:uiPriority w:val="99"/>
    <w:unhideWhenUsed/>
    <w:rsid w:val="00E2771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E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BF3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2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qFormat/>
    <w:rsid w:val="00CB6E26"/>
    <w:pPr>
      <w:keepNext/>
      <w:tabs>
        <w:tab w:val="num" w:pos="0"/>
      </w:tabs>
      <w:ind w:left="1224" w:hanging="504"/>
      <w:jc w:val="center"/>
      <w:outlineLvl w:val="2"/>
    </w:pPr>
    <w:rPr>
      <w:rFonts w:ascii="Times New Roman" w:eastAsia="Times New Roman" w:hAnsi="Times New Roman"/>
      <w:b/>
      <w:b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6E26"/>
    <w:rPr>
      <w:rFonts w:ascii="Times New Roman" w:eastAsia="Times New Roman" w:hAnsi="Times New Roman" w:cs="Calibri"/>
      <w:b/>
      <w:bCs/>
      <w:kern w:val="1"/>
      <w:sz w:val="24"/>
      <w:szCs w:val="24"/>
      <w:lang w:eastAsia="ar-SA"/>
    </w:rPr>
  </w:style>
  <w:style w:type="paragraph" w:customStyle="1" w:styleId="u">
    <w:name w:val="u"/>
    <w:basedOn w:val="a"/>
    <w:rsid w:val="00CB6E26"/>
    <w:pPr>
      <w:ind w:firstLine="539"/>
      <w:jc w:val="both"/>
    </w:pPr>
    <w:rPr>
      <w:rFonts w:ascii="Times New Roman" w:eastAsia="Times New Roman" w:hAnsi="Times New Roman"/>
      <w:color w:val="000000"/>
      <w:kern w:val="1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B6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26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B6E2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C22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2B9"/>
    <w:pPr>
      <w:widowControl w:val="0"/>
      <w:shd w:val="clear" w:color="auto" w:fill="FFFFFF"/>
      <w:suppressAutoHyphens w:val="0"/>
      <w:spacing w:after="60" w:line="0" w:lineRule="atLeast"/>
      <w:ind w:hanging="14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Колонтитул_"/>
    <w:basedOn w:val="a0"/>
    <w:rsid w:val="000C2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0C2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E277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771C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E277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771C"/>
    <w:rPr>
      <w:rFonts w:ascii="Calibri" w:eastAsia="Calibri" w:hAnsi="Calibri" w:cs="Calibri"/>
      <w:lang w:eastAsia="ar-SA"/>
    </w:rPr>
  </w:style>
  <w:style w:type="character" w:styleId="ac">
    <w:name w:val="Hyperlink"/>
    <w:basedOn w:val="a0"/>
    <w:uiPriority w:val="99"/>
    <w:unhideWhenUsed/>
    <w:rsid w:val="00E2771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E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BF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obkomprof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g@obkompro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Коробцова</dc:creator>
  <cp:keywords/>
  <dc:description/>
  <cp:lastModifiedBy>User5</cp:lastModifiedBy>
  <cp:revision>12</cp:revision>
  <cp:lastPrinted>2020-09-07T07:26:00Z</cp:lastPrinted>
  <dcterms:created xsi:type="dcterms:W3CDTF">2020-07-30T06:39:00Z</dcterms:created>
  <dcterms:modified xsi:type="dcterms:W3CDTF">2020-09-08T08:37:00Z</dcterms:modified>
</cp:coreProperties>
</file>