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5"/>
        <w:spacing w:line="276" w:lineRule="auto"/>
        <w:widowControl w:val="off"/>
        <w:rPr>
          <w:rFonts w:ascii="Arial" w:hAnsi="Arial" w:eastAsia="Arial" w:cs="Arial"/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eastAsia="Arial" w:cs="Arial"/>
          <w:color w:val="000000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/>
          <w:sz w:val="22"/>
          <w:szCs w:val="22"/>
        </w:rPr>
      </w:r>
    </w:p>
    <w:tbl>
      <w:tblPr>
        <w:tblStyle w:val="859"/>
        <w:tblW w:w="104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2"/>
        <w:gridCol w:w="6204"/>
      </w:tblGrid>
      <w:tr>
        <w:trPr>
          <w:trHeight w:val="964"/>
        </w:trPr>
        <w:tc>
          <w:tcPr>
            <w:gridSpan w:val="2"/>
            <w:tcW w:w="10456" w:type="dxa"/>
            <w:textDirection w:val="lrTb"/>
            <w:noWrap w:val="false"/>
          </w:tcPr>
          <w:p>
            <w:pPr>
              <w:pStyle w:val="855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3875" cy="571500"/>
                      <wp:effectExtent l="0" t="0" r="0" b="0"/>
                      <wp:docPr id="1" name="_x0000_i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38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1.25pt;height:45.00pt;mso-wrap-distance-left:0.00pt;mso-wrap-distance-top:0.00pt;mso-wrap-distance-right:0.00pt;mso-wrap-distance-bottom:0.0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r>
          </w:p>
          <w:p>
            <w:pPr>
              <w:pStyle w:val="855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r>
          </w:p>
        </w:tc>
      </w:tr>
      <w:tr>
        <w:trPr>
          <w:trHeight w:val="1244"/>
        </w:trPr>
        <w:tc>
          <w:tcPr>
            <w:gridSpan w:val="2"/>
            <w:tcW w:w="10456" w:type="dxa"/>
            <w:textDirection w:val="lrTb"/>
            <w:noWrap w:val="false"/>
          </w:tcPr>
          <w:p>
            <w:pPr>
              <w:pStyle w:val="855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  <w:p>
            <w:pPr>
              <w:pStyle w:val="85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 xml:space="preserve">РОСТОВСКАЯ ОБЛАСТНАЯ ОРГАНИЗАЦИЯ ПРОФЕССИОНАЛЬНОГО СОЮЗА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85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 xml:space="preserve">РАБОТНИКОВ НАРОДНОГО ОБРАЗОВАНИЯ И НАУКИ РОССИЙСКОЙ ФЕДЕРАЦИИ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855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(РОСТОВСКАЯ  ОБЛАСТНАЯ ОРГАНИЗАЦИЯ ОБЩЕРОССИЙСКОГО ПРОФСОЮЗА ОБРАЗОВАНИЯ)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  <w:p>
            <w:pPr>
              <w:pStyle w:val="855"/>
              <w:jc w:val="center"/>
              <w:keepNext/>
              <w:rPr>
                <w:rFonts w:ascii="Times New Roman" w:hAnsi="Times New Roman" w:eastAsia="Times New Roman" w:cs="Times New Roman"/>
                <w:color w:val="0000ff"/>
                <w:sz w:val="16"/>
                <w:szCs w:val="16"/>
                <w:u w:val="singl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344003, г. Ростов-на-Дону, пр. Ворошиловский, 87/65, офис 522, тел.:+7 (863) 234-84-60, </w:t>
            </w:r>
            <w:hyperlink r:id="rId11" w:tooltip="https://www.eseur48.ru" w:history="1">
              <w:r>
                <w:rPr>
                  <w:rFonts w:ascii="Times New Roman" w:hAnsi="Times New Roman" w:eastAsia="Times New Roman" w:cs="Times New Roman"/>
                  <w:color w:val="0000ff"/>
                  <w:sz w:val="16"/>
                  <w:szCs w:val="16"/>
                  <w:u w:val="single"/>
                </w:rPr>
                <w:t xml:space="preserve">https://www.obkomprof.ru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e-mail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: </w:t>
            </w:r>
            <w:hyperlink r:id="rId12" w:tooltip="mailto:lipetsk@eseur.ru" w:history="1">
              <w:r>
                <w:rPr>
                  <w:rFonts w:ascii="Times New Roman" w:hAnsi="Times New Roman" w:eastAsia="Times New Roman" w:cs="Times New Roman"/>
                  <w:color w:val="0000ff"/>
                  <w:sz w:val="16"/>
                  <w:szCs w:val="16"/>
                  <w:u w:val="single"/>
                </w:rPr>
                <w:t xml:space="preserve">rostov@obkomprof.ru</w:t>
              </w:r>
            </w:hyperlink>
            <w:r/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16"/>
                <w:u w:val="single"/>
              </w:rPr>
            </w:r>
          </w:p>
          <w:p>
            <w:pPr>
              <w:pStyle w:val="855"/>
              <w:jc w:val="center"/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ОКПО 02630998  ОГРН 1026100018493  ИНН/КПП 6165019445 /616501001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12" w:space="0"/>
            </w:tcBorders>
            <w:tcW w:w="4252" w:type="dxa"/>
            <w:textDirection w:val="lrTb"/>
            <w:noWrap w:val="false"/>
          </w:tcPr>
          <w:p>
            <w:pPr>
              <w:pStyle w:val="855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sz="12" w:space="0"/>
            </w:tcBorders>
            <w:tcW w:w="6204" w:type="dxa"/>
            <w:textDirection w:val="lrTb"/>
            <w:noWrap w:val="false"/>
          </w:tcPr>
          <w:p>
            <w:pPr>
              <w:pStyle w:val="85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850"/>
        </w:trPr>
        <w:tc>
          <w:tcPr>
            <w:tcW w:w="4252" w:type="dxa"/>
            <w:textDirection w:val="lrTb"/>
            <w:noWrap w:val="false"/>
          </w:tcPr>
          <w:p>
            <w:pPr>
              <w:pStyle w:val="85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04" w:type="dxa"/>
            <w:textDirection w:val="lrTb"/>
            <w:noWrap w:val="false"/>
          </w:tcPr>
          <w:p>
            <w:pPr>
              <w:pStyle w:val="855"/>
              <w:jc w:val="right"/>
              <w:rPr>
                <w:rFonts w:ascii="Georgia" w:hAnsi="Georgia" w:cs="Georgia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Georgia" w:hAnsi="Georgia" w:eastAsia="Georgia" w:cs="Georgia"/>
                <w:color w:val="000000"/>
                <w:sz w:val="24"/>
                <w:szCs w:val="24"/>
              </w:rPr>
              <w:t xml:space="preserve">Председателям </w:t>
            </w:r>
            <w:r>
              <w:rPr>
                <w:rFonts w:ascii="Georgia" w:hAnsi="Georgia" w:eastAsia="Georgia" w:cs="Georgia"/>
                <w:color w:val="000000"/>
                <w:sz w:val="24"/>
                <w:szCs w:val="24"/>
              </w:rPr>
              <w:t xml:space="preserve">территориальных</w:t>
            </w:r>
            <w:r>
              <w:rPr>
                <w:rFonts w:ascii="Georgia" w:hAnsi="Georgia" w:eastAsia="Georgia" w:cs="Georgia"/>
                <w:color w:val="000000"/>
                <w:sz w:val="24"/>
                <w:szCs w:val="24"/>
              </w:rPr>
              <w:t xml:space="preserve"> и первичных </w:t>
            </w:r>
            <w:r>
              <w:rPr>
                <w:rFonts w:ascii="Georgia" w:hAnsi="Georgia" w:cs="Georgia"/>
                <w:color w:val="000000"/>
                <w:sz w:val="24"/>
                <w:szCs w:val="24"/>
              </w:rPr>
            </w:r>
          </w:p>
          <w:p>
            <w:pPr>
              <w:pStyle w:val="855"/>
              <w:jc w:val="right"/>
              <w:rPr>
                <w:rFonts w:ascii="Georgia" w:hAnsi="Georgia" w:cs="Georgia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Georgia" w:hAnsi="Georgia" w:eastAsia="Georgia" w:cs="Georgia"/>
                <w:color w:val="000000"/>
                <w:sz w:val="24"/>
                <w:szCs w:val="24"/>
              </w:rPr>
              <w:t xml:space="preserve">организаций Профсоюза</w:t>
            </w:r>
            <w:r>
              <w:rPr>
                <w:rFonts w:ascii="Georgia" w:hAnsi="Georgia" w:cs="Georgia"/>
                <w:color w:val="000000"/>
                <w:sz w:val="24"/>
                <w:szCs w:val="24"/>
              </w:rPr>
            </w:r>
          </w:p>
        </w:tc>
      </w:tr>
    </w:tbl>
    <w:p>
      <w:pPr>
        <w:pStyle w:val="855"/>
        <w:jc w:val="center"/>
        <w:rPr>
          <w:rFonts w:ascii="Georgia" w:hAnsi="Georgia" w:cs="Georgia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eorgia" w:hAnsi="Georgia" w:eastAsia="Georgia" w:cs="Georgia"/>
          <w:color w:val="000000"/>
          <w:sz w:val="24"/>
          <w:szCs w:val="24"/>
        </w:rPr>
        <w:t xml:space="preserve">Уважаемые коллеги!</w:t>
      </w:r>
      <w:r>
        <w:rPr>
          <w:rFonts w:ascii="Georgia" w:hAnsi="Georgia" w:cs="Georgia"/>
          <w:color w:val="000000"/>
          <w:sz w:val="24"/>
          <w:szCs w:val="24"/>
        </w:rPr>
      </w:r>
    </w:p>
    <w:p>
      <w:pPr>
        <w:pStyle w:val="855"/>
        <w:jc w:val="center"/>
        <w:rPr>
          <w:rFonts w:ascii="Georgia" w:hAnsi="Georgia" w:cs="Georgia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eorgia" w:hAnsi="Georgia" w:cs="Georgia"/>
          <w:color w:val="000000"/>
          <w:sz w:val="24"/>
          <w:szCs w:val="24"/>
        </w:rPr>
      </w:r>
      <w:r>
        <w:rPr>
          <w:rFonts w:ascii="Georgia" w:hAnsi="Georgia" w:cs="Georgia"/>
          <w:color w:val="000000"/>
          <w:sz w:val="24"/>
          <w:szCs w:val="24"/>
        </w:rPr>
      </w:r>
    </w:p>
    <w:p>
      <w:pPr>
        <w:pStyle w:val="855"/>
        <w:ind w:firstLine="709"/>
        <w:jc w:val="both"/>
        <w:spacing w:line="276" w:lineRule="auto"/>
        <w:rPr>
          <w:rFonts w:ascii="Georgia" w:hAnsi="Georgia" w:cs="Georgia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eorgia" w:hAnsi="Georgia" w:eastAsia="Georgia" w:cs="Georgia"/>
          <w:color w:val="000000"/>
          <w:sz w:val="24"/>
          <w:szCs w:val="24"/>
        </w:rPr>
        <w:t xml:space="preserve">Ростовская областная организация Общероссийского Профсоюза образования предлагает программу трехдневного отдыха с 7 по 10 марта 2024 года в пансионате «Приветливый берег» (</w:t>
      </w:r>
      <w:r>
        <w:rPr>
          <w:rFonts w:ascii="Georgia" w:hAnsi="Georgia" w:eastAsia="Georgia" w:cs="Georgia"/>
          <w:color w:val="000000"/>
          <w:sz w:val="24"/>
          <w:szCs w:val="24"/>
        </w:rPr>
        <w:t xml:space="preserve">г</w:t>
      </w:r>
      <w:r>
        <w:rPr>
          <w:rFonts w:ascii="Georgia" w:hAnsi="Georgia" w:eastAsia="Georgia" w:cs="Georgia"/>
          <w:color w:val="000000"/>
          <w:sz w:val="24"/>
          <w:szCs w:val="24"/>
        </w:rPr>
        <w:t xml:space="preserve">. Геленджик, Краснодарский край).</w:t>
      </w:r>
      <w:r>
        <w:rPr>
          <w:rFonts w:ascii="Georgia" w:hAnsi="Georgia" w:cs="Georgia"/>
          <w:color w:val="000000"/>
          <w:sz w:val="24"/>
          <w:szCs w:val="24"/>
        </w:rPr>
      </w:r>
    </w:p>
    <w:p>
      <w:pPr>
        <w:pStyle w:val="855"/>
        <w:ind w:firstLine="709"/>
        <w:jc w:val="both"/>
        <w:spacing w:line="276" w:lineRule="auto"/>
        <w:rPr>
          <w:rFonts w:ascii="Georgia" w:hAnsi="Georgia" w:cs="Georgia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eorgia" w:hAnsi="Georgia" w:eastAsia="Georgia" w:cs="Georgia"/>
          <w:color w:val="000000"/>
          <w:sz w:val="24"/>
          <w:szCs w:val="24"/>
        </w:rPr>
        <w:t xml:space="preserve">Отъезд из </w:t>
      </w:r>
      <w:r>
        <w:rPr>
          <w:rFonts w:ascii="Georgia" w:hAnsi="Georgia" w:eastAsia="Georgia" w:cs="Georgia"/>
          <w:color w:val="000000"/>
          <w:sz w:val="24"/>
          <w:szCs w:val="24"/>
        </w:rPr>
        <w:t xml:space="preserve">г</w:t>
      </w:r>
      <w:r>
        <w:rPr>
          <w:rFonts w:ascii="Georgia" w:hAnsi="Georgia" w:eastAsia="Georgia" w:cs="Georgia"/>
          <w:color w:val="000000"/>
          <w:sz w:val="24"/>
          <w:szCs w:val="24"/>
        </w:rPr>
        <w:t xml:space="preserve">. Ростов-на-Дону от Дома Профсоюзов по адресу: пр. </w:t>
      </w:r>
      <w:r>
        <w:rPr>
          <w:rFonts w:ascii="Georgia" w:hAnsi="Georgia" w:eastAsia="Georgia" w:cs="Georgia"/>
          <w:color w:val="000000"/>
          <w:sz w:val="24"/>
          <w:szCs w:val="24"/>
        </w:rPr>
        <w:t xml:space="preserve">Ворошиловский</w:t>
      </w:r>
      <w:r>
        <w:rPr>
          <w:rFonts w:ascii="Georgia" w:hAnsi="Georgia" w:eastAsia="Georgia" w:cs="Georgia"/>
          <w:color w:val="000000"/>
          <w:sz w:val="24"/>
          <w:szCs w:val="24"/>
        </w:rPr>
        <w:t xml:space="preserve"> 87/65 </w:t>
      </w:r>
      <w:r>
        <w:rPr>
          <w:rFonts w:ascii="Georgia" w:hAnsi="Georgia" w:eastAsia="Georgia" w:cs="Georgia"/>
          <w:b/>
          <w:color w:val="000000"/>
          <w:sz w:val="24"/>
          <w:szCs w:val="24"/>
        </w:rPr>
        <w:t xml:space="preserve">07 марта в 07:30</w:t>
      </w:r>
      <w:r>
        <w:rPr>
          <w:rFonts w:ascii="Georgia" w:hAnsi="Georgia" w:eastAsia="Georgia" w:cs="Georgia"/>
          <w:color w:val="000000"/>
          <w:sz w:val="24"/>
          <w:szCs w:val="24"/>
        </w:rPr>
        <w:t xml:space="preserve">. Выезд в </w:t>
      </w:r>
      <w:r>
        <w:rPr>
          <w:rFonts w:ascii="Georgia" w:hAnsi="Georgia" w:eastAsia="Georgia" w:cs="Georgia"/>
          <w:color w:val="000000"/>
          <w:sz w:val="24"/>
          <w:szCs w:val="24"/>
        </w:rPr>
        <w:t xml:space="preserve">г</w:t>
      </w:r>
      <w:r>
        <w:rPr>
          <w:rFonts w:ascii="Georgia" w:hAnsi="Georgia" w:eastAsia="Georgia" w:cs="Georgia"/>
          <w:color w:val="000000"/>
          <w:sz w:val="24"/>
          <w:szCs w:val="24"/>
        </w:rPr>
        <w:t xml:space="preserve">. Ростов-на-Дону 10 марта в 11:00 (после завтрака).</w:t>
      </w:r>
      <w:r>
        <w:rPr>
          <w:rFonts w:ascii="Georgia" w:hAnsi="Georgia" w:cs="Georgia"/>
          <w:color w:val="000000"/>
          <w:sz w:val="24"/>
          <w:szCs w:val="24"/>
        </w:rPr>
      </w:r>
    </w:p>
    <w:p>
      <w:pPr>
        <w:pStyle w:val="855"/>
        <w:ind w:firstLine="851"/>
        <w:spacing w:line="276" w:lineRule="auto"/>
        <w:rPr>
          <w:rFonts w:ascii="Georgia" w:hAnsi="Georgia" w:cs="Georgia"/>
          <w:b/>
          <w:color w:val="000000"/>
          <w:sz w:val="24"/>
          <w:szCs w:val="24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eorgia" w:hAnsi="Georgia" w:cs="Georgia"/>
          <w:b/>
          <w:color w:val="000000"/>
          <w:sz w:val="24"/>
          <w:szCs w:val="24"/>
          <w:u w:val="single"/>
        </w:rPr>
      </w:r>
      <w:r>
        <w:rPr>
          <w:rFonts w:ascii="Georgia" w:hAnsi="Georgia" w:cs="Georgia"/>
          <w:b/>
          <w:color w:val="000000"/>
          <w:sz w:val="24"/>
          <w:szCs w:val="24"/>
          <w:u w:val="single"/>
        </w:rPr>
      </w:r>
    </w:p>
    <w:p>
      <w:pPr>
        <w:pStyle w:val="855"/>
        <w:ind w:firstLine="851"/>
        <w:spacing w:line="276" w:lineRule="auto"/>
        <w:rPr>
          <w:rFonts w:ascii="Georgia" w:hAnsi="Georgia" w:cs="Georgia"/>
          <w:b/>
          <w:color w:val="000000"/>
          <w:sz w:val="24"/>
          <w:szCs w:val="24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eorgia" w:hAnsi="Georgia" w:eastAsia="Georgia" w:cs="Georgia"/>
          <w:b/>
          <w:color w:val="000000"/>
          <w:sz w:val="24"/>
          <w:szCs w:val="24"/>
          <w:u w:val="single"/>
        </w:rPr>
        <w:t xml:space="preserve">Стоимость тура – </w:t>
      </w:r>
      <w:r>
        <w:rPr>
          <w:rFonts w:ascii="Georgia" w:hAnsi="Georgia" w:eastAsia="Georgia" w:cs="Georgia"/>
          <w:b/>
          <w:color w:val="000000"/>
          <w:sz w:val="24"/>
          <w:szCs w:val="24"/>
          <w:u w:val="single"/>
        </w:rPr>
        <w:t xml:space="preserve">11800</w:t>
      </w:r>
      <w:r>
        <w:rPr>
          <w:rFonts w:ascii="Georgia" w:hAnsi="Georgia" w:eastAsia="Georgia" w:cs="Georgia"/>
          <w:b/>
          <w:color w:val="000000"/>
          <w:sz w:val="24"/>
          <w:szCs w:val="24"/>
          <w:u w:val="single"/>
        </w:rPr>
        <w:t xml:space="preserve"> руб.</w:t>
      </w:r>
      <w:r>
        <w:rPr>
          <w:rFonts w:ascii="Georgia" w:hAnsi="Georgia" w:cs="Georgia"/>
          <w:b/>
          <w:color w:val="000000"/>
          <w:sz w:val="24"/>
          <w:szCs w:val="24"/>
          <w:u w:val="single"/>
        </w:rPr>
      </w:r>
    </w:p>
    <w:p>
      <w:pPr>
        <w:pStyle w:val="855"/>
        <w:ind w:firstLine="851"/>
        <w:spacing w:line="276" w:lineRule="auto"/>
        <w:rPr>
          <w:rFonts w:ascii="Georgia" w:hAnsi="Georgia" w:cs="Georgia"/>
          <w:color w:val="000000"/>
          <w:sz w:val="24"/>
          <w:szCs w:val="24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eorgia" w:hAnsi="Georgia" w:eastAsia="Georgia" w:cs="Georgia"/>
          <w:b/>
          <w:color w:val="000000"/>
          <w:sz w:val="24"/>
          <w:szCs w:val="24"/>
          <w:u w:val="single"/>
        </w:rPr>
        <w:t xml:space="preserve">Доп. место (ребенок от 5 лет, взрослый, раскладушка</w:t>
      </w:r>
      <w:r>
        <w:rPr>
          <w:rFonts w:ascii="Georgia" w:hAnsi="Georgia" w:eastAsia="Georgia" w:cs="Georgia"/>
          <w:b/>
          <w:color w:val="000000"/>
          <w:sz w:val="24"/>
          <w:szCs w:val="24"/>
          <w:u w:val="single"/>
        </w:rPr>
        <w:t xml:space="preserve"> )</w:t>
      </w:r>
      <w:r>
        <w:rPr>
          <w:rFonts w:ascii="Georgia" w:hAnsi="Georgia" w:eastAsia="Georgia" w:cs="Georgia"/>
          <w:b/>
          <w:color w:val="000000"/>
          <w:sz w:val="24"/>
          <w:szCs w:val="24"/>
          <w:u w:val="single"/>
        </w:rPr>
        <w:t xml:space="preserve">  - </w:t>
      </w:r>
      <w:r>
        <w:rPr>
          <w:rFonts w:ascii="Georgia" w:hAnsi="Georgia" w:eastAsia="Georgia" w:cs="Georgia"/>
          <w:b/>
          <w:color w:val="000000"/>
          <w:sz w:val="24"/>
          <w:szCs w:val="24"/>
          <w:u w:val="single"/>
        </w:rPr>
        <w:t xml:space="preserve">9500</w:t>
      </w:r>
      <w:r>
        <w:rPr>
          <w:rFonts w:ascii="Georgia" w:hAnsi="Georgia" w:eastAsia="Georgia" w:cs="Georgia"/>
          <w:b/>
          <w:color w:val="000000"/>
          <w:sz w:val="24"/>
          <w:szCs w:val="24"/>
          <w:u w:val="single"/>
        </w:rPr>
        <w:t xml:space="preserve"> </w:t>
      </w:r>
      <w:r>
        <w:rPr>
          <w:rFonts w:ascii="Georgia" w:hAnsi="Georgia" w:eastAsia="Georgia" w:cs="Georgia"/>
          <w:b/>
          <w:color w:val="000000"/>
          <w:sz w:val="24"/>
          <w:szCs w:val="24"/>
          <w:u w:val="single"/>
        </w:rPr>
        <w:t xml:space="preserve">руб.</w:t>
      </w:r>
      <w:r>
        <w:rPr>
          <w:rFonts w:ascii="Georgia" w:hAnsi="Georgia" w:cs="Georgia"/>
          <w:color w:val="000000"/>
          <w:sz w:val="24"/>
          <w:szCs w:val="24"/>
          <w:u w:val="single"/>
        </w:rPr>
      </w:r>
    </w:p>
    <w:p>
      <w:pPr>
        <w:pStyle w:val="855"/>
        <w:ind w:firstLine="851"/>
        <w:jc w:val="both"/>
        <w:spacing w:line="276" w:lineRule="auto"/>
        <w:rPr>
          <w:rFonts w:ascii="Georgia" w:hAnsi="Georgia" w:cs="Georgia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eorgia" w:hAnsi="Georgia" w:eastAsia="Georgia" w:cs="Georgia"/>
          <w:color w:val="000000"/>
          <w:sz w:val="24"/>
          <w:szCs w:val="24"/>
        </w:rPr>
        <w:t xml:space="preserve">В стоимость оздоровительной путевки включено: проезд в оба конца, страховка, проживание в пансионате «Приветливый берег», 5-разовое питание "шведский стол".</w:t>
      </w:r>
      <w:r>
        <w:rPr>
          <w:rFonts w:ascii="Georgia" w:hAnsi="Georgia" w:cs="Georgia"/>
          <w:color w:val="000000"/>
          <w:sz w:val="24"/>
          <w:szCs w:val="24"/>
        </w:rPr>
      </w:r>
    </w:p>
    <w:p>
      <w:pPr>
        <w:pStyle w:val="855"/>
        <w:ind w:firstLine="709"/>
        <w:jc w:val="both"/>
        <w:spacing w:line="276" w:lineRule="auto"/>
        <w:rPr>
          <w:rFonts w:ascii="Georgia" w:hAnsi="Georgia" w:cs="Georgia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eorgia" w:hAnsi="Georgia" w:eastAsia="Georgia" w:cs="Georgia"/>
          <w:sz w:val="24"/>
          <w:szCs w:val="24"/>
        </w:rPr>
        <w:t xml:space="preserve">Пансионат «Приветливый берег»  - это 17 этажное здание, расположенное на первой береговой линии. Из любого окна пансионата Вы можете любоваться живописным видом на </w:t>
      </w:r>
      <w:r>
        <w:rPr>
          <w:rFonts w:ascii="Georgia" w:hAnsi="Georgia" w:eastAsia="Georgia" w:cs="Georgia"/>
          <w:sz w:val="24"/>
          <w:szCs w:val="24"/>
        </w:rPr>
        <w:t xml:space="preserve">Геленджикскую</w:t>
      </w:r>
      <w:r>
        <w:rPr>
          <w:rFonts w:ascii="Georgia" w:hAnsi="Georgia" w:eastAsia="Georgia" w:cs="Georgia"/>
          <w:sz w:val="24"/>
          <w:szCs w:val="24"/>
        </w:rPr>
        <w:t xml:space="preserve"> бухту и Кавказские горы. Рядом с пансионатом «Приветливый</w:t>
      </w:r>
      <w:r>
        <w:rPr>
          <w:rFonts w:ascii="Georgia" w:hAnsi="Georgia" w:eastAsia="Georgia" w:cs="Georgia"/>
          <w:sz w:val="24"/>
          <w:szCs w:val="24"/>
        </w:rPr>
        <w:t xml:space="preserve"> берег» расположены: аквапарк, канатная дорога, уютные кафе. До делового и развлекательного центра города – 15 минут ходьбы по самой красивой набережной Черноморского побережья. К услугам гостей номера с видом на море и открытый бассейн,  ресторан и общий </w:t>
      </w:r>
      <w:r>
        <w:rPr>
          <w:rFonts w:ascii="Georgia" w:hAnsi="Georgia" w:eastAsia="Georgia" w:cs="Georgia"/>
          <w:sz w:val="24"/>
          <w:szCs w:val="24"/>
        </w:rPr>
        <w:t xml:space="preserve">лаундж</w:t>
      </w:r>
      <w:r>
        <w:rPr>
          <w:rFonts w:ascii="Georgia" w:hAnsi="Georgia" w:eastAsia="Georgia" w:cs="Georgia"/>
          <w:sz w:val="24"/>
          <w:szCs w:val="24"/>
        </w:rPr>
        <w:t xml:space="preserve">. В каждом номере отеля  в наличии шкаф, телевизор с плоским экраном и кабельными каналами. </w:t>
      </w:r>
      <w:r>
        <w:rPr>
          <w:rFonts w:ascii="Georgia" w:hAnsi="Georgia" w:cs="Georgia"/>
          <w:sz w:val="24"/>
          <w:szCs w:val="24"/>
        </w:rPr>
      </w:r>
    </w:p>
    <w:p>
      <w:pPr>
        <w:pStyle w:val="855"/>
        <w:ind w:firstLine="709"/>
        <w:jc w:val="both"/>
        <w:spacing w:line="276" w:lineRule="auto"/>
        <w:rPr>
          <w:rFonts w:ascii="Georgia" w:hAnsi="Georgia" w:cs="Georgia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eorgia" w:hAnsi="Georgia" w:eastAsia="Georgia" w:cs="Georgia"/>
          <w:sz w:val="24"/>
          <w:szCs w:val="24"/>
        </w:rPr>
        <w:t xml:space="preserve">В любою погоду гости могут посетить крытый бассейн в санатории "</w:t>
      </w:r>
      <w:r>
        <w:rPr>
          <w:rFonts w:ascii="Georgia" w:hAnsi="Georgia" w:eastAsia="Georgia" w:cs="Georgia"/>
          <w:sz w:val="24"/>
          <w:szCs w:val="24"/>
        </w:rPr>
        <w:t xml:space="preserve">Красная</w:t>
      </w:r>
      <w:r>
        <w:rPr>
          <w:rFonts w:ascii="Georgia" w:hAnsi="Georgia" w:eastAsia="Georgia" w:cs="Georgia"/>
          <w:sz w:val="24"/>
          <w:szCs w:val="24"/>
        </w:rPr>
        <w:t xml:space="preserve"> </w:t>
      </w:r>
      <w:r>
        <w:rPr>
          <w:rFonts w:ascii="Georgia" w:hAnsi="Georgia" w:eastAsia="Georgia" w:cs="Georgia"/>
          <w:sz w:val="24"/>
          <w:szCs w:val="24"/>
        </w:rPr>
        <w:t xml:space="preserve">Талка</w:t>
      </w:r>
      <w:r>
        <w:rPr>
          <w:rFonts w:ascii="Georgia" w:hAnsi="Georgia" w:eastAsia="Georgia" w:cs="Georgia"/>
          <w:sz w:val="24"/>
          <w:szCs w:val="24"/>
        </w:rPr>
        <w:t xml:space="preserve">" по специальной цене – со скидкой 50%. Между пансионатом и санаторием организован бесплатный </w:t>
      </w:r>
      <w:r>
        <w:rPr>
          <w:rFonts w:ascii="Georgia" w:hAnsi="Georgia" w:eastAsia="Georgia" w:cs="Georgia"/>
          <w:sz w:val="24"/>
          <w:szCs w:val="24"/>
        </w:rPr>
        <w:t xml:space="preserve">трансфер</w:t>
      </w:r>
      <w:r>
        <w:rPr>
          <w:rFonts w:ascii="Georgia" w:hAnsi="Georgia" w:eastAsia="Georgia" w:cs="Georgia"/>
          <w:sz w:val="24"/>
          <w:szCs w:val="24"/>
        </w:rPr>
        <w:t xml:space="preserve">. Всего в крытом бассейне имеется 4 дорожки, что позволит удобно разместиться всем желающим, а гидромассажная зона поможет расслабиться и снять усталость или просто насладиться приятными ощущениями.</w:t>
      </w:r>
      <w:r>
        <w:rPr>
          <w:rFonts w:ascii="Georgia" w:hAnsi="Georgia" w:cs="Georgia"/>
          <w:sz w:val="24"/>
          <w:szCs w:val="24"/>
        </w:rPr>
      </w:r>
    </w:p>
    <w:p>
      <w:pPr>
        <w:pStyle w:val="855"/>
        <w:ind w:firstLine="709"/>
        <w:jc w:val="both"/>
        <w:spacing w:line="276" w:lineRule="auto"/>
        <w:rPr>
          <w:rFonts w:ascii="Georgia" w:hAnsi="Georgia" w:cs="Georgia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eorgia" w:hAnsi="Georgia" w:cs="Georgia"/>
          <w:sz w:val="24"/>
          <w:szCs w:val="24"/>
        </w:rPr>
        <w:t xml:space="preserve">Оплата за тур полностью необходимо провести до 26 февраля 2024г.</w:t>
      </w:r>
      <w:r>
        <w:rPr>
          <w:rFonts w:ascii="Georgia" w:hAnsi="Georgia" w:cs="Georgia"/>
          <w:sz w:val="24"/>
          <w:szCs w:val="24"/>
        </w:rPr>
      </w:r>
    </w:p>
    <w:p>
      <w:pPr>
        <w:pStyle w:val="855"/>
        <w:ind w:firstLine="709"/>
        <w:jc w:val="both"/>
        <w:spacing w:line="276" w:lineRule="auto"/>
        <w:rPr>
          <w:rFonts w:ascii="Georgia" w:hAnsi="Georgia" w:cs="Georgia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eorgia" w:hAnsi="Georgia" w:eastAsia="Georgia" w:cs="Georgia"/>
          <w:color w:val="000000"/>
          <w:sz w:val="24"/>
          <w:szCs w:val="24"/>
          <w:highlight w:val="white"/>
        </w:rPr>
        <w:t xml:space="preserve"> Заявки необходимо направлять в областной комитет Профсоюза с указанием темы письма - </w:t>
      </w:r>
      <w:r>
        <w:rPr>
          <w:rFonts w:ascii="Georgia" w:hAnsi="Georgia" w:eastAsia="Georgia" w:cs="Georgia"/>
          <w:color w:val="000000"/>
          <w:sz w:val="24"/>
          <w:szCs w:val="24"/>
          <w:highlight w:val="white"/>
          <w:u w:val="single"/>
        </w:rPr>
        <w:t xml:space="preserve">тур Геленджик «Оздоровление».</w:t>
      </w:r>
      <w:r>
        <w:rPr>
          <w:rFonts w:ascii="Georgia" w:hAnsi="Georgia" w:eastAsia="Georgia" w:cs="Georgia"/>
          <w:color w:val="000000"/>
          <w:sz w:val="24"/>
          <w:szCs w:val="24"/>
          <w:highlight w:val="white"/>
        </w:rPr>
        <w:t xml:space="preserve"> Одновременно с заявкой просим направлять выписку с подписью и печатью об удешевлении тура по Программе оздоровления и реквизиты карт отдыхающих. По окончании тура будет произведен вычет на карту члена Профсоюза в размере 1200 руб.</w:t>
      </w:r>
      <w:r>
        <w:rPr>
          <w:rFonts w:ascii="Georgia" w:hAnsi="Georgia" w:cs="Georgia"/>
          <w:sz w:val="24"/>
          <w:szCs w:val="24"/>
          <w:highlight w:val="white"/>
        </w:rPr>
      </w:r>
    </w:p>
    <w:p>
      <w:pPr>
        <w:pStyle w:val="855"/>
        <w:ind w:firstLine="708"/>
        <w:jc w:val="both"/>
        <w:spacing w:after="200" w:line="276" w:lineRule="auto"/>
        <w:rPr>
          <w:rFonts w:ascii="Georgia" w:hAnsi="Georgia" w:cs="Georgia"/>
          <w:b/>
          <w:i/>
          <w:color w:val="ff0000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eorgia" w:hAnsi="Georgia" w:cs="Georgia"/>
          <w:b/>
          <w:i/>
          <w:color w:val="ff0000"/>
          <w:sz w:val="24"/>
          <w:szCs w:val="24"/>
          <w:highlight w:val="white"/>
        </w:rPr>
      </w:r>
      <w:r>
        <w:rPr>
          <w:rFonts w:ascii="Georgia" w:hAnsi="Georgia" w:cs="Georgia"/>
          <w:b/>
          <w:i/>
          <w:color w:val="ff0000"/>
          <w:sz w:val="24"/>
          <w:szCs w:val="24"/>
          <w:highlight w:val="white"/>
        </w:rPr>
      </w:r>
    </w:p>
    <w:p>
      <w:pPr>
        <w:pStyle w:val="855"/>
        <w:ind w:firstLine="708"/>
        <w:jc w:val="both"/>
        <w:spacing w:after="200" w:line="276" w:lineRule="auto"/>
        <w:rPr>
          <w:rFonts w:ascii="Georgia" w:hAnsi="Georgia" w:cs="Georgia"/>
          <w:b/>
          <w:i/>
          <w:color w:val="ff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eorgia" w:hAnsi="Georgia" w:eastAsia="Georgia" w:cs="Georgia"/>
          <w:b/>
          <w:i/>
          <w:color w:val="ff0000"/>
          <w:sz w:val="24"/>
          <w:szCs w:val="24"/>
        </w:rPr>
        <w:t xml:space="preserve">При заселении обязательно иметь копию паспорта (не детей </w:t>
      </w:r>
      <w:r>
        <w:rPr>
          <w:rFonts w:ascii="Georgia" w:hAnsi="Georgia" w:eastAsia="Georgia" w:cs="Georgia"/>
          <w:b/>
          <w:i/>
          <w:color w:val="ff0000"/>
          <w:sz w:val="24"/>
          <w:szCs w:val="24"/>
        </w:rPr>
        <w:t xml:space="preserve">-с</w:t>
      </w:r>
      <w:r>
        <w:rPr>
          <w:rFonts w:ascii="Georgia" w:hAnsi="Georgia" w:eastAsia="Georgia" w:cs="Georgia"/>
          <w:b/>
          <w:i/>
          <w:color w:val="ff0000"/>
          <w:sz w:val="24"/>
          <w:szCs w:val="24"/>
        </w:rPr>
        <w:t xml:space="preserve">видетельства о рождении) с пропиской.</w:t>
      </w:r>
      <w:r>
        <w:rPr>
          <w:rFonts w:ascii="Georgia" w:hAnsi="Georgia" w:cs="Georgia"/>
          <w:b/>
          <w:i/>
          <w:color w:val="ff0000"/>
          <w:sz w:val="24"/>
          <w:szCs w:val="24"/>
        </w:rPr>
      </w:r>
    </w:p>
    <w:sectPr>
      <w:headerReference w:type="default" r:id="rId9"/>
      <w:footnotePr/>
      <w:endnotePr/>
      <w:type w:val="nextPage"/>
      <w:pgSz w:w="11906" w:h="16838" w:orient="portrait"/>
      <w:pgMar w:top="568" w:right="567" w:bottom="709" w:left="1134" w:header="709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855"/>
      </w:pPr>
      <w:r>
        <w:separator/>
      </w:r>
      <w:r/>
    </w:p>
  </w:endnote>
  <w:endnote w:type="continuationSeparator" w:id="0">
    <w:p>
      <w:pPr>
        <w:pStyle w:val="855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855"/>
      </w:pPr>
      <w:r>
        <w:separator/>
      </w:r>
      <w:r/>
    </w:p>
  </w:footnote>
  <w:footnote w:type="continuationSeparator" w:id="0">
    <w:p>
      <w:pPr>
        <w:pStyle w:val="855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jc w:val="center"/>
      <w:tabs>
        <w:tab w:val="center" w:pos="4677" w:leader="none"/>
        <w:tab w:val="right" w:pos="9355" w:leader="none"/>
      </w:tabs>
      <w:rPr>
        <w:rFonts w:ascii="Times New Roman" w:hAnsi="Times New Roman" w:eastAsia="Times New Roman" w:cs="Times New Roman"/>
        <w:color w:val="000000"/>
        <w:sz w:val="24"/>
        <w:szCs w:val="24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eastAsia="Times New Roman" w:cs="Times New Roman"/>
        <w:color w:val="000000"/>
        <w:sz w:val="24"/>
        <w:szCs w:val="24"/>
      </w:rPr>
      <w:instrText xml:space="preserve">PAGE</w:instrText>
    </w: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eastAsia="Times New Roman" w:cs="Times New Roman"/>
        <w:color w:val="000000"/>
        <w:sz w:val="24"/>
        <w:szCs w:val="24"/>
      </w:rPr>
      <w:t xml:space="preserve">2</w:t>
    </w: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end"/>
    </w:r>
    <w:r>
      <w:rPr>
        <w:rFonts w:ascii="Times New Roman" w:hAnsi="Times New Roman" w:eastAsia="Times New Roman" w:cs="Times New Roman"/>
        <w:color w:val="000000"/>
        <w:sz w:val="24"/>
        <w:szCs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5">
    <w:name w:val="Title Char"/>
    <w:basedOn w:val="676"/>
    <w:link w:val="857"/>
    <w:uiPriority w:val="10"/>
    <w:rPr>
      <w:sz w:val="48"/>
      <w:szCs w:val="48"/>
    </w:rPr>
  </w:style>
  <w:style w:type="character" w:styleId="37">
    <w:name w:val="Subtitle Char"/>
    <w:basedOn w:val="676"/>
    <w:link w:val="858"/>
    <w:uiPriority w:val="11"/>
    <w:rPr>
      <w:sz w:val="24"/>
      <w:szCs w:val="24"/>
    </w:rPr>
  </w:style>
  <w:style w:type="character" w:styleId="39">
    <w:name w:val="Quote Char"/>
    <w:link w:val="695"/>
    <w:uiPriority w:val="29"/>
    <w:rPr>
      <w:i/>
    </w:rPr>
  </w:style>
  <w:style w:type="character" w:styleId="41">
    <w:name w:val="Intense Quote Char"/>
    <w:link w:val="697"/>
    <w:uiPriority w:val="30"/>
    <w:rPr>
      <w:i/>
    </w:rPr>
  </w:style>
  <w:style w:type="character" w:styleId="176">
    <w:name w:val="Footnote Text Char"/>
    <w:link w:val="832"/>
    <w:uiPriority w:val="99"/>
    <w:rPr>
      <w:sz w:val="18"/>
    </w:rPr>
  </w:style>
  <w:style w:type="character" w:styleId="179">
    <w:name w:val="Endnote Text Char"/>
    <w:link w:val="835"/>
    <w:uiPriority w:val="99"/>
    <w:rPr>
      <w:sz w:val="20"/>
    </w:rPr>
  </w:style>
  <w:style w:type="paragraph" w:styleId="675" w:default="1">
    <w:name w:val="Normal"/>
    <w:qFormat/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link w:val="849"/>
    <w:uiPriority w:val="9"/>
    <w:rPr>
      <w:rFonts w:ascii="Arial" w:hAnsi="Arial" w:eastAsia="Arial" w:cs="Arial"/>
      <w:sz w:val="40"/>
      <w:szCs w:val="40"/>
    </w:rPr>
  </w:style>
  <w:style w:type="character" w:styleId="680" w:customStyle="1">
    <w:name w:val="Heading 2 Char"/>
    <w:basedOn w:val="676"/>
    <w:link w:val="850"/>
    <w:uiPriority w:val="9"/>
    <w:rPr>
      <w:rFonts w:ascii="Arial" w:hAnsi="Arial" w:eastAsia="Arial" w:cs="Arial"/>
      <w:sz w:val="34"/>
    </w:rPr>
  </w:style>
  <w:style w:type="character" w:styleId="681" w:customStyle="1">
    <w:name w:val="Heading 3 Char"/>
    <w:basedOn w:val="676"/>
    <w:link w:val="851"/>
    <w:uiPriority w:val="9"/>
    <w:rPr>
      <w:rFonts w:ascii="Arial" w:hAnsi="Arial" w:eastAsia="Arial" w:cs="Arial"/>
      <w:sz w:val="30"/>
      <w:szCs w:val="30"/>
    </w:rPr>
  </w:style>
  <w:style w:type="character" w:styleId="682" w:customStyle="1">
    <w:name w:val="Heading 4 Char"/>
    <w:basedOn w:val="676"/>
    <w:link w:val="852"/>
    <w:uiPriority w:val="9"/>
    <w:rPr>
      <w:rFonts w:ascii="Arial" w:hAnsi="Arial" w:eastAsia="Arial" w:cs="Arial"/>
      <w:b/>
      <w:bCs/>
      <w:sz w:val="26"/>
      <w:szCs w:val="26"/>
    </w:rPr>
  </w:style>
  <w:style w:type="character" w:styleId="683" w:customStyle="1">
    <w:name w:val="Heading 5 Char"/>
    <w:basedOn w:val="676"/>
    <w:link w:val="853"/>
    <w:uiPriority w:val="9"/>
    <w:rPr>
      <w:rFonts w:ascii="Arial" w:hAnsi="Arial" w:eastAsia="Arial" w:cs="Arial"/>
      <w:b/>
      <w:bCs/>
      <w:sz w:val="24"/>
      <w:szCs w:val="24"/>
    </w:rPr>
  </w:style>
  <w:style w:type="character" w:styleId="684" w:customStyle="1">
    <w:name w:val="Heading 6 Char"/>
    <w:basedOn w:val="676"/>
    <w:link w:val="854"/>
    <w:uiPriority w:val="9"/>
    <w:rPr>
      <w:rFonts w:ascii="Arial" w:hAnsi="Arial" w:eastAsia="Arial" w:cs="Arial"/>
      <w:b/>
      <w:bCs/>
      <w:sz w:val="22"/>
      <w:szCs w:val="22"/>
    </w:rPr>
  </w:style>
  <w:style w:type="paragraph" w:styleId="685" w:customStyle="1">
    <w:name w:val="Heading 7"/>
    <w:basedOn w:val="855"/>
    <w:next w:val="855"/>
    <w:link w:val="68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6" w:customStyle="1">
    <w:name w:val="Heading 7 Char"/>
    <w:basedOn w:val="676"/>
    <w:link w:val="6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7" w:customStyle="1">
    <w:name w:val="Heading 8"/>
    <w:basedOn w:val="855"/>
    <w:next w:val="855"/>
    <w:link w:val="68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8" w:customStyle="1">
    <w:name w:val="Heading 8 Char"/>
    <w:basedOn w:val="676"/>
    <w:link w:val="687"/>
    <w:uiPriority w:val="9"/>
    <w:rPr>
      <w:rFonts w:ascii="Arial" w:hAnsi="Arial" w:eastAsia="Arial" w:cs="Arial"/>
      <w:i/>
      <w:iCs/>
      <w:sz w:val="22"/>
      <w:szCs w:val="22"/>
    </w:rPr>
  </w:style>
  <w:style w:type="paragraph" w:styleId="689" w:customStyle="1">
    <w:name w:val="Heading 9"/>
    <w:basedOn w:val="855"/>
    <w:next w:val="855"/>
    <w:link w:val="69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0" w:customStyle="1">
    <w:name w:val="Heading 9 Char"/>
    <w:basedOn w:val="676"/>
    <w:link w:val="689"/>
    <w:uiPriority w:val="9"/>
    <w:rPr>
      <w:rFonts w:ascii="Arial" w:hAnsi="Arial" w:eastAsia="Arial" w:cs="Arial"/>
      <w:i/>
      <w:iCs/>
      <w:sz w:val="21"/>
      <w:szCs w:val="21"/>
    </w:rPr>
  </w:style>
  <w:style w:type="paragraph" w:styleId="691">
    <w:name w:val="List Paragraph"/>
    <w:basedOn w:val="855"/>
    <w:uiPriority w:val="34"/>
    <w:qFormat/>
    <w:pPr>
      <w:contextualSpacing/>
      <w:ind w:left="720"/>
    </w:pPr>
  </w:style>
  <w:style w:type="paragraph" w:styleId="692">
    <w:name w:val="No Spacing"/>
    <w:uiPriority w:val="1"/>
    <w:qFormat/>
  </w:style>
  <w:style w:type="character" w:styleId="693" w:customStyle="1">
    <w:name w:val="Название Знак"/>
    <w:basedOn w:val="676"/>
    <w:link w:val="857"/>
    <w:uiPriority w:val="10"/>
    <w:rPr>
      <w:sz w:val="48"/>
      <w:szCs w:val="48"/>
    </w:rPr>
  </w:style>
  <w:style w:type="character" w:styleId="694" w:customStyle="1">
    <w:name w:val="Подзаголовок Знак"/>
    <w:basedOn w:val="676"/>
    <w:link w:val="858"/>
    <w:uiPriority w:val="11"/>
    <w:rPr>
      <w:sz w:val="24"/>
      <w:szCs w:val="24"/>
    </w:rPr>
  </w:style>
  <w:style w:type="paragraph" w:styleId="695">
    <w:name w:val="Quote"/>
    <w:basedOn w:val="855"/>
    <w:next w:val="855"/>
    <w:link w:val="696"/>
    <w:uiPriority w:val="29"/>
    <w:qFormat/>
    <w:pPr>
      <w:ind w:left="720" w:right="720"/>
    </w:pPr>
    <w:rPr>
      <w:i/>
    </w:rPr>
  </w:style>
  <w:style w:type="character" w:styleId="696" w:customStyle="1">
    <w:name w:val="Цитата 2 Знак"/>
    <w:link w:val="695"/>
    <w:uiPriority w:val="29"/>
    <w:rPr>
      <w:i/>
    </w:rPr>
  </w:style>
  <w:style w:type="paragraph" w:styleId="697">
    <w:name w:val="Intense Quote"/>
    <w:basedOn w:val="855"/>
    <w:next w:val="855"/>
    <w:link w:val="69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 w:customStyle="1">
    <w:name w:val="Выделенная цитата Знак"/>
    <w:link w:val="697"/>
    <w:uiPriority w:val="30"/>
    <w:rPr>
      <w:i/>
    </w:rPr>
  </w:style>
  <w:style w:type="paragraph" w:styleId="699" w:customStyle="1">
    <w:name w:val="Header"/>
    <w:basedOn w:val="855"/>
    <w:link w:val="70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0" w:customStyle="1">
    <w:name w:val="Header Char"/>
    <w:basedOn w:val="676"/>
    <w:link w:val="699"/>
    <w:uiPriority w:val="99"/>
  </w:style>
  <w:style w:type="paragraph" w:styleId="701" w:customStyle="1">
    <w:name w:val="Footer"/>
    <w:basedOn w:val="855"/>
    <w:link w:val="70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2" w:customStyle="1">
    <w:name w:val="Footer Char"/>
    <w:basedOn w:val="676"/>
    <w:link w:val="701"/>
    <w:uiPriority w:val="99"/>
  </w:style>
  <w:style w:type="paragraph" w:styleId="703" w:customStyle="1">
    <w:name w:val="Caption"/>
    <w:basedOn w:val="855"/>
    <w:next w:val="8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4" w:customStyle="1">
    <w:name w:val="Caption Char"/>
    <w:link w:val="701"/>
    <w:uiPriority w:val="99"/>
  </w:style>
  <w:style w:type="table" w:styleId="705">
    <w:name w:val="Table Grid"/>
    <w:basedOn w:val="677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Table Grid Light"/>
    <w:basedOn w:val="677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Plain Table 1"/>
    <w:basedOn w:val="677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 w:customStyle="1">
    <w:name w:val="Plain Table 2"/>
    <w:basedOn w:val="677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 w:customStyle="1">
    <w:name w:val="Plain Table 3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 w:customStyle="1">
    <w:name w:val="Plain Table 4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Plain Table 5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1 Light"/>
    <w:basedOn w:val="677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1"/>
    <w:basedOn w:val="677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2"/>
    <w:basedOn w:val="677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3"/>
    <w:basedOn w:val="677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4"/>
    <w:basedOn w:val="677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5"/>
    <w:basedOn w:val="677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6"/>
    <w:basedOn w:val="677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2"/>
    <w:basedOn w:val="677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1"/>
    <w:basedOn w:val="677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2"/>
    <w:basedOn w:val="677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3"/>
    <w:basedOn w:val="677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4"/>
    <w:basedOn w:val="677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5"/>
    <w:basedOn w:val="677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6"/>
    <w:basedOn w:val="677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"/>
    <w:basedOn w:val="677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1"/>
    <w:basedOn w:val="677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2"/>
    <w:basedOn w:val="677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3"/>
    <w:basedOn w:val="677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4"/>
    <w:basedOn w:val="677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5"/>
    <w:basedOn w:val="677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6"/>
    <w:basedOn w:val="677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4"/>
    <w:basedOn w:val="677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4" w:customStyle="1">
    <w:name w:val="Grid Table 4 - Accent 1"/>
    <w:basedOn w:val="677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5" w:customStyle="1">
    <w:name w:val="Grid Table 4 - Accent 2"/>
    <w:basedOn w:val="677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6" w:customStyle="1">
    <w:name w:val="Grid Table 4 - Accent 3"/>
    <w:basedOn w:val="677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7" w:customStyle="1">
    <w:name w:val="Grid Table 4 - Accent 4"/>
    <w:basedOn w:val="677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8" w:customStyle="1">
    <w:name w:val="Grid Table 4 - Accent 5"/>
    <w:basedOn w:val="677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9" w:customStyle="1">
    <w:name w:val="Grid Table 4 - Accent 6"/>
    <w:basedOn w:val="677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0" w:customStyle="1">
    <w:name w:val="Grid Table 5 Dark"/>
    <w:basedOn w:val="67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- Accent 1"/>
    <w:basedOn w:val="67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2"/>
    <w:basedOn w:val="67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3"/>
    <w:basedOn w:val="67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- Accent 4"/>
    <w:basedOn w:val="67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5"/>
    <w:basedOn w:val="67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6"/>
    <w:basedOn w:val="67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6 Colorful"/>
    <w:basedOn w:val="67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8" w:customStyle="1">
    <w:name w:val="Grid Table 6 Colorful - Accent 1"/>
    <w:basedOn w:val="677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9" w:customStyle="1">
    <w:name w:val="Grid Table 6 Colorful - Accent 2"/>
    <w:basedOn w:val="67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0" w:customStyle="1">
    <w:name w:val="Grid Table 6 Colorful - Accent 3"/>
    <w:basedOn w:val="677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1" w:customStyle="1">
    <w:name w:val="Grid Table 6 Colorful - Accent 4"/>
    <w:basedOn w:val="67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2" w:customStyle="1">
    <w:name w:val="Grid Table 6 Colorful - Accent 5"/>
    <w:basedOn w:val="677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3" w:customStyle="1">
    <w:name w:val="Grid Table 6 Colorful - Accent 6"/>
    <w:basedOn w:val="677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4" w:customStyle="1">
    <w:name w:val="Grid Table 7 Colorful"/>
    <w:basedOn w:val="677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5" w:customStyle="1">
    <w:name w:val="Grid Table 7 Colorful - Accent 1"/>
    <w:basedOn w:val="677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6" w:customStyle="1">
    <w:name w:val="Grid Table 7 Colorful - Accent 2"/>
    <w:basedOn w:val="677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7" w:customStyle="1">
    <w:name w:val="Grid Table 7 Colorful - Accent 3"/>
    <w:basedOn w:val="677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8" w:customStyle="1">
    <w:name w:val="Grid Table 7 Colorful - Accent 4"/>
    <w:basedOn w:val="677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9" w:customStyle="1">
    <w:name w:val="Grid Table 7 Colorful - Accent 5"/>
    <w:basedOn w:val="677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0" w:customStyle="1">
    <w:name w:val="Grid Table 7 Colorful - Accent 6"/>
    <w:basedOn w:val="677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1" w:customStyle="1">
    <w:name w:val="List Table 1 Light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1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2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3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4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5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6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2"/>
    <w:basedOn w:val="677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1"/>
    <w:basedOn w:val="677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2"/>
    <w:basedOn w:val="677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3"/>
    <w:basedOn w:val="677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4"/>
    <w:basedOn w:val="677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5"/>
    <w:basedOn w:val="677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6"/>
    <w:basedOn w:val="677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5" w:customStyle="1">
    <w:name w:val="List Table 3"/>
    <w:basedOn w:val="677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1"/>
    <w:basedOn w:val="677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2"/>
    <w:basedOn w:val="67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3"/>
    <w:basedOn w:val="677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4"/>
    <w:basedOn w:val="67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5"/>
    <w:basedOn w:val="677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6"/>
    <w:basedOn w:val="677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"/>
    <w:basedOn w:val="677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1"/>
    <w:basedOn w:val="677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2"/>
    <w:basedOn w:val="677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3"/>
    <w:basedOn w:val="677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4"/>
    <w:basedOn w:val="677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5"/>
    <w:basedOn w:val="677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6"/>
    <w:basedOn w:val="677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5 Dark"/>
    <w:basedOn w:val="67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1"/>
    <w:basedOn w:val="677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2"/>
    <w:basedOn w:val="67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3"/>
    <w:basedOn w:val="677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4"/>
    <w:basedOn w:val="67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5"/>
    <w:basedOn w:val="677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6"/>
    <w:basedOn w:val="677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6 Colorful"/>
    <w:basedOn w:val="67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7" w:customStyle="1">
    <w:name w:val="List Table 6 Colorful - Accent 1"/>
    <w:basedOn w:val="677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8" w:customStyle="1">
    <w:name w:val="List Table 6 Colorful - Accent 2"/>
    <w:basedOn w:val="67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9" w:customStyle="1">
    <w:name w:val="List Table 6 Colorful - Accent 3"/>
    <w:basedOn w:val="677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0" w:customStyle="1">
    <w:name w:val="List Table 6 Colorful - Accent 4"/>
    <w:basedOn w:val="67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1" w:customStyle="1">
    <w:name w:val="List Table 6 Colorful - Accent 5"/>
    <w:basedOn w:val="677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2" w:customStyle="1">
    <w:name w:val="List Table 6 Colorful - Accent 6"/>
    <w:basedOn w:val="677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3" w:customStyle="1">
    <w:name w:val="List Table 7 Colorful"/>
    <w:basedOn w:val="677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4" w:customStyle="1">
    <w:name w:val="List Table 7 Colorful - Accent 1"/>
    <w:basedOn w:val="677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5" w:customStyle="1">
    <w:name w:val="List Table 7 Colorful - Accent 2"/>
    <w:basedOn w:val="677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6" w:customStyle="1">
    <w:name w:val="List Table 7 Colorful - Accent 3"/>
    <w:basedOn w:val="677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7" w:customStyle="1">
    <w:name w:val="List Table 7 Colorful - Accent 4"/>
    <w:basedOn w:val="677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8" w:customStyle="1">
    <w:name w:val="List Table 7 Colorful - Accent 5"/>
    <w:basedOn w:val="677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9" w:customStyle="1">
    <w:name w:val="List Table 7 Colorful - Accent 6"/>
    <w:basedOn w:val="677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0" w:customStyle="1">
    <w:name w:val="Lined - Accent"/>
    <w:basedOn w:val="67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1" w:customStyle="1">
    <w:name w:val="Lined - Accent 1"/>
    <w:basedOn w:val="67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2" w:customStyle="1">
    <w:name w:val="Lined - Accent 2"/>
    <w:basedOn w:val="67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3" w:customStyle="1">
    <w:name w:val="Lined - Accent 3"/>
    <w:basedOn w:val="67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4" w:customStyle="1">
    <w:name w:val="Lined - Accent 4"/>
    <w:basedOn w:val="67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5" w:customStyle="1">
    <w:name w:val="Lined - Accent 5"/>
    <w:basedOn w:val="67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6" w:customStyle="1">
    <w:name w:val="Lined - Accent 6"/>
    <w:basedOn w:val="67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7" w:customStyle="1">
    <w:name w:val="Bordered &amp; Lined - Accent"/>
    <w:basedOn w:val="67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8" w:customStyle="1">
    <w:name w:val="Bordered &amp; Lined - Accent 1"/>
    <w:basedOn w:val="67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9" w:customStyle="1">
    <w:name w:val="Bordered &amp; Lined - Accent 2"/>
    <w:basedOn w:val="67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0" w:customStyle="1">
    <w:name w:val="Bordered &amp; Lined - Accent 3"/>
    <w:basedOn w:val="67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1" w:customStyle="1">
    <w:name w:val="Bordered &amp; Lined - Accent 4"/>
    <w:basedOn w:val="67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2" w:customStyle="1">
    <w:name w:val="Bordered &amp; Lined - Accent 5"/>
    <w:basedOn w:val="67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3" w:customStyle="1">
    <w:name w:val="Bordered &amp; Lined - Accent 6"/>
    <w:basedOn w:val="67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4" w:customStyle="1">
    <w:name w:val="Bordered"/>
    <w:basedOn w:val="677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5" w:customStyle="1">
    <w:name w:val="Bordered - Accent 1"/>
    <w:basedOn w:val="677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6" w:customStyle="1">
    <w:name w:val="Bordered - Accent 2"/>
    <w:basedOn w:val="677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7" w:customStyle="1">
    <w:name w:val="Bordered - Accent 3"/>
    <w:basedOn w:val="677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8" w:customStyle="1">
    <w:name w:val="Bordered - Accent 4"/>
    <w:basedOn w:val="677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9" w:customStyle="1">
    <w:name w:val="Bordered - Accent 5"/>
    <w:basedOn w:val="677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0" w:customStyle="1">
    <w:name w:val="Bordered - Accent 6"/>
    <w:basedOn w:val="677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1">
    <w:name w:val="Hyperlink"/>
    <w:uiPriority w:val="99"/>
    <w:unhideWhenUsed/>
    <w:rPr>
      <w:color w:val="0000ff" w:themeColor="hyperlink"/>
      <w:u w:val="single"/>
    </w:rPr>
  </w:style>
  <w:style w:type="paragraph" w:styleId="832">
    <w:name w:val="footnote text"/>
    <w:basedOn w:val="855"/>
    <w:link w:val="833"/>
    <w:uiPriority w:val="99"/>
    <w:semiHidden/>
    <w:unhideWhenUsed/>
    <w:pPr>
      <w:spacing w:after="40"/>
    </w:pPr>
    <w:rPr>
      <w:sz w:val="18"/>
    </w:rPr>
  </w:style>
  <w:style w:type="character" w:styleId="833" w:customStyle="1">
    <w:name w:val="Текст сноски Знак"/>
    <w:link w:val="832"/>
    <w:uiPriority w:val="99"/>
    <w:rPr>
      <w:sz w:val="18"/>
    </w:rPr>
  </w:style>
  <w:style w:type="character" w:styleId="834">
    <w:name w:val="footnote reference"/>
    <w:basedOn w:val="676"/>
    <w:uiPriority w:val="99"/>
    <w:unhideWhenUsed/>
    <w:rPr>
      <w:vertAlign w:val="superscript"/>
    </w:rPr>
  </w:style>
  <w:style w:type="paragraph" w:styleId="835">
    <w:name w:val="endnote text"/>
    <w:basedOn w:val="855"/>
    <w:link w:val="836"/>
    <w:uiPriority w:val="99"/>
    <w:semiHidden/>
    <w:unhideWhenUsed/>
  </w:style>
  <w:style w:type="character" w:styleId="836" w:customStyle="1">
    <w:name w:val="Текст концевой сноски Знак"/>
    <w:link w:val="835"/>
    <w:uiPriority w:val="99"/>
    <w:rPr>
      <w:sz w:val="20"/>
    </w:rPr>
  </w:style>
  <w:style w:type="character" w:styleId="837">
    <w:name w:val="endnote reference"/>
    <w:basedOn w:val="676"/>
    <w:uiPriority w:val="99"/>
    <w:semiHidden/>
    <w:unhideWhenUsed/>
    <w:rPr>
      <w:vertAlign w:val="superscript"/>
    </w:rPr>
  </w:style>
  <w:style w:type="paragraph" w:styleId="838">
    <w:name w:val="toc 1"/>
    <w:basedOn w:val="855"/>
    <w:next w:val="855"/>
    <w:uiPriority w:val="39"/>
    <w:unhideWhenUsed/>
    <w:pPr>
      <w:spacing w:after="57"/>
    </w:pPr>
  </w:style>
  <w:style w:type="paragraph" w:styleId="839">
    <w:name w:val="toc 2"/>
    <w:basedOn w:val="855"/>
    <w:next w:val="855"/>
    <w:uiPriority w:val="39"/>
    <w:unhideWhenUsed/>
    <w:pPr>
      <w:ind w:left="283"/>
      <w:spacing w:after="57"/>
    </w:pPr>
  </w:style>
  <w:style w:type="paragraph" w:styleId="840">
    <w:name w:val="toc 3"/>
    <w:basedOn w:val="855"/>
    <w:next w:val="855"/>
    <w:uiPriority w:val="39"/>
    <w:unhideWhenUsed/>
    <w:pPr>
      <w:ind w:left="567"/>
      <w:spacing w:after="57"/>
    </w:pPr>
  </w:style>
  <w:style w:type="paragraph" w:styleId="841">
    <w:name w:val="toc 4"/>
    <w:basedOn w:val="855"/>
    <w:next w:val="855"/>
    <w:uiPriority w:val="39"/>
    <w:unhideWhenUsed/>
    <w:pPr>
      <w:ind w:left="850"/>
      <w:spacing w:after="57"/>
    </w:pPr>
  </w:style>
  <w:style w:type="paragraph" w:styleId="842">
    <w:name w:val="toc 5"/>
    <w:basedOn w:val="855"/>
    <w:next w:val="855"/>
    <w:uiPriority w:val="39"/>
    <w:unhideWhenUsed/>
    <w:pPr>
      <w:ind w:left="1134"/>
      <w:spacing w:after="57"/>
    </w:pPr>
  </w:style>
  <w:style w:type="paragraph" w:styleId="843">
    <w:name w:val="toc 6"/>
    <w:basedOn w:val="855"/>
    <w:next w:val="855"/>
    <w:uiPriority w:val="39"/>
    <w:unhideWhenUsed/>
    <w:pPr>
      <w:ind w:left="1417"/>
      <w:spacing w:after="57"/>
    </w:pPr>
  </w:style>
  <w:style w:type="paragraph" w:styleId="844">
    <w:name w:val="toc 7"/>
    <w:basedOn w:val="855"/>
    <w:next w:val="855"/>
    <w:uiPriority w:val="39"/>
    <w:unhideWhenUsed/>
    <w:pPr>
      <w:ind w:left="1701"/>
      <w:spacing w:after="57"/>
    </w:pPr>
  </w:style>
  <w:style w:type="paragraph" w:styleId="845">
    <w:name w:val="toc 8"/>
    <w:basedOn w:val="855"/>
    <w:next w:val="855"/>
    <w:uiPriority w:val="39"/>
    <w:unhideWhenUsed/>
    <w:pPr>
      <w:ind w:left="1984"/>
      <w:spacing w:after="57"/>
    </w:pPr>
  </w:style>
  <w:style w:type="paragraph" w:styleId="846">
    <w:name w:val="toc 9"/>
    <w:basedOn w:val="855"/>
    <w:next w:val="855"/>
    <w:uiPriority w:val="39"/>
    <w:unhideWhenUsed/>
    <w:pPr>
      <w:ind w:left="2268"/>
      <w:spacing w:after="57"/>
    </w:pPr>
  </w:style>
  <w:style w:type="paragraph" w:styleId="847">
    <w:name w:val="TOC Heading"/>
    <w:uiPriority w:val="39"/>
    <w:unhideWhenUsed/>
  </w:style>
  <w:style w:type="paragraph" w:styleId="848">
    <w:name w:val="table of figures"/>
    <w:basedOn w:val="855"/>
    <w:next w:val="855"/>
    <w:uiPriority w:val="99"/>
    <w:unhideWhenUsed/>
  </w:style>
  <w:style w:type="paragraph" w:styleId="849" w:customStyle="1">
    <w:name w:val="Heading 1"/>
    <w:basedOn w:val="855"/>
    <w:next w:val="855"/>
    <w:link w:val="679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850" w:customStyle="1">
    <w:name w:val="Heading 2"/>
    <w:basedOn w:val="855"/>
    <w:next w:val="855"/>
    <w:link w:val="680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851" w:customStyle="1">
    <w:name w:val="Heading 3"/>
    <w:basedOn w:val="855"/>
    <w:next w:val="855"/>
    <w:link w:val="681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852" w:customStyle="1">
    <w:name w:val="Heading 4"/>
    <w:basedOn w:val="855"/>
    <w:next w:val="855"/>
    <w:link w:val="682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853" w:customStyle="1">
    <w:name w:val="Heading 5"/>
    <w:basedOn w:val="855"/>
    <w:next w:val="855"/>
    <w:link w:val="683"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854" w:customStyle="1">
    <w:name w:val="Heading 6"/>
    <w:basedOn w:val="855"/>
    <w:next w:val="855"/>
    <w:link w:val="684"/>
    <w:pPr>
      <w:keepLines/>
      <w:keepNext/>
      <w:spacing w:before="200" w:after="40"/>
      <w:outlineLvl w:val="5"/>
    </w:pPr>
    <w:rPr>
      <w:b/>
    </w:rPr>
  </w:style>
  <w:style w:type="paragraph" w:styleId="855" w:customStyle="1">
    <w:name w:val="Обычный1"/>
  </w:style>
  <w:style w:type="table" w:styleId="85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57">
    <w:name w:val="Title"/>
    <w:basedOn w:val="855"/>
    <w:next w:val="855"/>
    <w:link w:val="693"/>
    <w:pPr>
      <w:keepLines/>
      <w:keepNext/>
      <w:spacing w:before="480" w:after="120"/>
    </w:pPr>
    <w:rPr>
      <w:b/>
      <w:sz w:val="72"/>
      <w:szCs w:val="72"/>
    </w:rPr>
  </w:style>
  <w:style w:type="paragraph" w:styleId="858">
    <w:name w:val="Subtitle"/>
    <w:basedOn w:val="855"/>
    <w:next w:val="855"/>
    <w:link w:val="694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59" w:customStyle="1">
    <w:name w:val="StGen0"/>
    <w:basedOn w:val="856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paragraph" w:styleId="860">
    <w:name w:val="Balloon Text"/>
    <w:basedOn w:val="675"/>
    <w:link w:val="861"/>
    <w:uiPriority w:val="99"/>
    <w:semiHidden/>
    <w:unhideWhenUsed/>
    <w:rPr>
      <w:rFonts w:ascii="Tahoma" w:hAnsi="Tahoma" w:cs="Tahoma"/>
      <w:sz w:val="16"/>
      <w:szCs w:val="16"/>
    </w:rPr>
  </w:style>
  <w:style w:type="character" w:styleId="861" w:customStyle="1">
    <w:name w:val="Текст выноски Знак"/>
    <w:basedOn w:val="676"/>
    <w:link w:val="860"/>
    <w:uiPriority w:val="99"/>
    <w:semiHidden/>
    <w:rPr>
      <w:rFonts w:ascii="Tahoma" w:hAnsi="Tahoma" w:cs="Tahoma"/>
      <w:sz w:val="16"/>
      <w:szCs w:val="16"/>
    </w:rPr>
  </w:style>
  <w:style w:type="paragraph" w:styleId="862">
    <w:name w:val="Normal (Web)"/>
    <w:basedOn w:val="675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hyperlink" Target="https://www.eseur48.ru" TargetMode="External"/><Relationship Id="rId12" Type="http://schemas.openxmlformats.org/officeDocument/2006/relationships/hyperlink" Target="mailto:lipetsk@eseur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Скорева</dc:creator>
  <cp:revision>5</cp:revision>
  <dcterms:created xsi:type="dcterms:W3CDTF">2024-01-15T12:55:00Z</dcterms:created>
  <dcterms:modified xsi:type="dcterms:W3CDTF">2024-01-16T06:54:46Z</dcterms:modified>
</cp:coreProperties>
</file>